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A60B63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A60B63" w:rsidRDefault="00570A0A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A60B63" w:rsidRDefault="00F54740" w:rsidP="00A60B63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A60B63" w:rsidRDefault="00F54740" w:rsidP="00A60B63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60B63"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9C2DBF">
        <w:rPr>
          <w:rFonts w:ascii="PT Astra Serif" w:hAnsi="PT Astra Serif" w:cs="Times New Roman"/>
          <w:b/>
          <w:sz w:val="28"/>
          <w:szCs w:val="28"/>
        </w:rPr>
        <w:t>14 декабря</w:t>
      </w:r>
      <w:bookmarkStart w:id="0" w:name="_GoBack"/>
      <w:bookmarkEnd w:id="0"/>
      <w:r w:rsidRPr="00A60B63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A60B63" w:rsidRPr="00A60B63">
        <w:rPr>
          <w:rFonts w:ascii="PT Astra Serif" w:hAnsi="PT Astra Serif" w:cs="Times New Roman"/>
          <w:b/>
          <w:sz w:val="28"/>
          <w:szCs w:val="28"/>
        </w:rPr>
        <w:t>20</w:t>
      </w:r>
      <w:r w:rsidRPr="00A60B63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9C2DBF">
        <w:rPr>
          <w:rFonts w:ascii="PT Astra Serif" w:hAnsi="PT Astra Serif" w:cs="Times New Roman"/>
          <w:b/>
          <w:sz w:val="28"/>
          <w:szCs w:val="28"/>
        </w:rPr>
        <w:t>39-112</w:t>
      </w:r>
    </w:p>
    <w:p w:rsidR="00F54740" w:rsidRPr="00A60B63" w:rsidRDefault="00F54740" w:rsidP="00A60B63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3898" w:rsidRPr="00A60B63" w:rsidRDefault="00A60B63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района  № 58-223 от 15.12.2017 «</w:t>
      </w:r>
      <w:r w:rsidR="00893898" w:rsidRPr="00A60B63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</w:t>
      </w:r>
    </w:p>
    <w:p w:rsidR="005215E6" w:rsidRPr="00A60B63" w:rsidRDefault="00893898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 xml:space="preserve">на оплату труда муниципальных служащих </w:t>
      </w:r>
    </w:p>
    <w:p w:rsidR="00893898" w:rsidRPr="00A60B63" w:rsidRDefault="00DF1D97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60B63">
        <w:rPr>
          <w:rFonts w:ascii="PT Astra Serif" w:hAnsi="PT Astra Serif" w:cs="Times New Roman"/>
          <w:sz w:val="28"/>
          <w:szCs w:val="28"/>
        </w:rPr>
        <w:t>адми</w:t>
      </w:r>
      <w:r w:rsidR="005215E6" w:rsidRPr="00A60B63">
        <w:rPr>
          <w:rFonts w:ascii="PT Astra Serif" w:hAnsi="PT Astra Serif" w:cs="Times New Roman"/>
          <w:sz w:val="28"/>
          <w:szCs w:val="28"/>
        </w:rPr>
        <w:t xml:space="preserve">нистрации </w:t>
      </w:r>
      <w:r w:rsidR="00404426" w:rsidRPr="00A60B63">
        <w:rPr>
          <w:rFonts w:ascii="PT Astra Serif" w:hAnsi="PT Astra Serif" w:cs="Times New Roman"/>
          <w:sz w:val="28"/>
          <w:szCs w:val="28"/>
        </w:rPr>
        <w:t xml:space="preserve">и содержание органов местного самоуправления </w:t>
      </w:r>
      <w:r w:rsidR="00893898" w:rsidRPr="00A60B63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F36BAF" w:rsidRPr="00A60B63">
        <w:rPr>
          <w:rFonts w:ascii="PT Astra Serif" w:hAnsi="PT Astra Serif" w:cs="Times New Roman"/>
          <w:sz w:val="28"/>
          <w:szCs w:val="28"/>
        </w:rPr>
        <w:t xml:space="preserve"> </w:t>
      </w:r>
      <w:r w:rsidR="005215E6" w:rsidRPr="00A60B63">
        <w:rPr>
          <w:rFonts w:ascii="PT Astra Serif" w:hAnsi="PT Astra Serif" w:cs="Times New Roman"/>
          <w:sz w:val="28"/>
          <w:szCs w:val="28"/>
        </w:rPr>
        <w:t>Огаревское</w:t>
      </w:r>
      <w:r w:rsidR="00893898" w:rsidRPr="00A60B6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93898" w:rsidRPr="00A60B63">
        <w:rPr>
          <w:rFonts w:ascii="PT Astra Serif" w:hAnsi="PT Astra Serif" w:cs="Times New Roman"/>
          <w:sz w:val="28"/>
          <w:szCs w:val="28"/>
        </w:rPr>
        <w:t>Щекинск</w:t>
      </w:r>
      <w:r w:rsidR="005215E6" w:rsidRPr="00A60B63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893898" w:rsidRPr="00A60B63">
        <w:rPr>
          <w:rFonts w:ascii="PT Astra Serif" w:hAnsi="PT Astra Serif" w:cs="Times New Roman"/>
          <w:sz w:val="28"/>
          <w:szCs w:val="28"/>
        </w:rPr>
        <w:t xml:space="preserve"> район</w:t>
      </w:r>
      <w:r w:rsidR="005215E6" w:rsidRPr="00A60B63">
        <w:rPr>
          <w:rFonts w:ascii="PT Astra Serif" w:hAnsi="PT Astra Serif" w:cs="Times New Roman"/>
          <w:sz w:val="28"/>
          <w:szCs w:val="28"/>
        </w:rPr>
        <w:t>а</w:t>
      </w:r>
      <w:r w:rsidR="00A60B63" w:rsidRPr="00A60B63">
        <w:rPr>
          <w:rFonts w:ascii="PT Astra Serif" w:hAnsi="PT Astra Serif" w:cs="Times New Roman"/>
          <w:sz w:val="28"/>
          <w:szCs w:val="28"/>
        </w:rPr>
        <w:t>»</w:t>
      </w:r>
    </w:p>
    <w:p w:rsidR="00F36BAF" w:rsidRPr="00A60B63" w:rsidRDefault="00F36BAF" w:rsidP="00A60B63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A60B63" w:rsidRDefault="00893898" w:rsidP="00A60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а</w:t>
      </w:r>
      <w:r w:rsidR="00A60B63" w:rsidRPr="00A60B63">
        <w:rPr>
          <w:rFonts w:ascii="PT Astra Serif" w:hAnsi="PT Astra Serif"/>
          <w:snapToGrid w:val="0"/>
          <w:sz w:val="28"/>
          <w:szCs w:val="28"/>
        </w:rPr>
        <w:t>,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A60B63">
        <w:rPr>
          <w:rFonts w:ascii="PT Astra Serif" w:hAnsi="PT Astra Serif"/>
          <w:snapToGrid w:val="0"/>
          <w:sz w:val="28"/>
          <w:szCs w:val="28"/>
        </w:rPr>
        <w:t>муниципального образования Огаревское</w:t>
      </w:r>
      <w:r w:rsidRPr="00A60B63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A60B63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A60B63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1D0949" w:rsidRDefault="00A60B63" w:rsidP="00A60B63">
      <w:pPr>
        <w:pStyle w:val="ConsPlusTitle"/>
        <w:widowControl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в решение Собрания депутатов муниципального образования Огаревское </w:t>
      </w:r>
      <w:proofErr w:type="spellStart"/>
      <w:r w:rsidRPr="00A60B63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 района от 15.12.2017 № 58-223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A60B63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 w:cs="Times New Roman"/>
          <w:b w:val="0"/>
          <w:sz w:val="28"/>
          <w:szCs w:val="28"/>
        </w:rPr>
        <w:t xml:space="preserve"> района»</w:t>
      </w:r>
      <w:r w:rsidRPr="00A60B6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1D0949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следующее изменение:</w:t>
      </w:r>
    </w:p>
    <w:p w:rsidR="001D0949" w:rsidRDefault="001D0949" w:rsidP="001D0949">
      <w:pPr>
        <w:pStyle w:val="ConsPlusTitle"/>
        <w:widowControl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1.1. Приложение 3 к решению «Размеры формирования фонда оплаты труда муниципальных служащих» дополнить пунктами 5, 6 следующего</w:t>
      </w:r>
      <w:r w:rsidRPr="006351FF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содержания:</w:t>
      </w:r>
    </w:p>
    <w:p w:rsidR="001D0949" w:rsidRPr="0053309C" w:rsidRDefault="001D0949" w:rsidP="001D0949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«</w:t>
      </w:r>
      <w:r w:rsidRPr="0053309C">
        <w:rPr>
          <w:rFonts w:ascii="PT Astra Serif" w:hAnsi="PT Astra Serif"/>
          <w:b w:val="0"/>
          <w:sz w:val="28"/>
          <w:szCs w:val="28"/>
        </w:rPr>
        <w:t xml:space="preserve">5. Компенсационные выплаты главе администрации осуществляются в пределах общего </w:t>
      </w:r>
      <w:proofErr w:type="gramStart"/>
      <w:r w:rsidRPr="0053309C">
        <w:rPr>
          <w:rFonts w:ascii="PT Astra Serif" w:hAnsi="PT Astra Serif"/>
          <w:b w:val="0"/>
          <w:sz w:val="28"/>
          <w:szCs w:val="28"/>
        </w:rPr>
        <w:t>фонда оплаты труда администрации муниципального образования</w:t>
      </w:r>
      <w:proofErr w:type="gramEnd"/>
      <w:r w:rsidRPr="0053309C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Огаревское</w:t>
      </w:r>
      <w:r w:rsidRPr="0053309C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53309C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53309C">
        <w:rPr>
          <w:rFonts w:ascii="PT Astra Serif" w:hAnsi="PT Astra Serif"/>
          <w:b w:val="0"/>
          <w:sz w:val="28"/>
          <w:szCs w:val="28"/>
        </w:rPr>
        <w:t xml:space="preserve"> района.</w:t>
      </w:r>
    </w:p>
    <w:p w:rsidR="001D0949" w:rsidRPr="00A60B63" w:rsidRDefault="001D0949" w:rsidP="001D0949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A60B63">
        <w:rPr>
          <w:rFonts w:ascii="PT Astra Serif" w:hAnsi="PT Astra Serif"/>
          <w:sz w:val="28"/>
          <w:szCs w:val="28"/>
        </w:rPr>
        <w:t>6. Премирование главы администрации, муниципальных служащих может осуществляться за счет полученных грантов, иной финансовой поддержки из бюджетов других уровней, предусматривающих стимулирования муниципальных служащих</w:t>
      </w:r>
      <w:proofErr w:type="gramStart"/>
      <w:r w:rsidRPr="00A60B6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A60B63" w:rsidRPr="00A60B63" w:rsidRDefault="00A60B63" w:rsidP="00A60B6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60B63">
        <w:rPr>
          <w:rFonts w:ascii="PT Astra Serif" w:hAnsi="PT Astra Serif"/>
          <w:color w:val="000000"/>
          <w:sz w:val="28"/>
          <w:szCs w:val="28"/>
        </w:rPr>
        <w:t>2. Настоящее р</w:t>
      </w:r>
      <w:r w:rsidRPr="00A60B63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сайте муниципального образования Огаревское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Pr="00A60B63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Pr="00A60B63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proofErr w:type="gramStart"/>
      <w:r w:rsidRPr="00A60B63">
        <w:rPr>
          <w:rFonts w:ascii="PT Astra Serif" w:eastAsia="Calibri" w:hAnsi="PT Astra Serif"/>
          <w:bCs/>
          <w:sz w:val="28"/>
          <w:szCs w:val="28"/>
        </w:rPr>
        <w:t xml:space="preserve"> ,</w:t>
      </w:r>
      <w:proofErr w:type="gramEnd"/>
      <w:r w:rsidRPr="00A60B63">
        <w:rPr>
          <w:rFonts w:ascii="PT Astra Serif" w:eastAsia="Calibri" w:hAnsi="PT Astra Serif"/>
          <w:bCs/>
          <w:sz w:val="28"/>
          <w:szCs w:val="28"/>
        </w:rPr>
        <w:t xml:space="preserve"> ул. Шахтерская, д.7.</w:t>
      </w:r>
    </w:p>
    <w:p w:rsidR="00A60B63" w:rsidRPr="00A60B63" w:rsidRDefault="00A60B63" w:rsidP="00A60B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lastRenderedPageBreak/>
        <w:t>3. Настоящее решение вступает в силу со дня его официального обнародования и распространяется на правоотношения, возникшие с 01.01.2020.</w:t>
      </w:r>
    </w:p>
    <w:p w:rsid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Pr="00A60B63" w:rsidRDefault="00A60B63" w:rsidP="00A60B63">
      <w:pPr>
        <w:tabs>
          <w:tab w:val="left" w:pos="6804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0B63" w:rsidRPr="00A60B63" w:rsidRDefault="00A60B63" w:rsidP="00A60B63">
      <w:pPr>
        <w:pStyle w:val="ConsPlusNormal"/>
        <w:widowControl/>
        <w:ind w:firstLine="709"/>
        <w:outlineLvl w:val="0"/>
        <w:rPr>
          <w:rFonts w:ascii="PT Astra Serif" w:hAnsi="PT Astra Serif"/>
          <w:sz w:val="28"/>
          <w:szCs w:val="28"/>
        </w:rPr>
      </w:pPr>
      <w:r w:rsidRPr="00A60B6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60B63" w:rsidRPr="00A60B63" w:rsidRDefault="00A60B63" w:rsidP="00570A0A">
      <w:pPr>
        <w:pStyle w:val="ConsPlusNormal"/>
        <w:widowControl/>
        <w:ind w:firstLine="709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A60B63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A60B6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0B6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60B63">
        <w:rPr>
          <w:rFonts w:ascii="PT Astra Serif" w:hAnsi="PT Astra Serif"/>
          <w:sz w:val="28"/>
          <w:szCs w:val="28"/>
        </w:rPr>
        <w:t xml:space="preserve"> района  </w:t>
      </w:r>
      <w:r w:rsidRPr="00A60B63"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A60B63">
        <w:rPr>
          <w:rFonts w:ascii="PT Astra Serif" w:hAnsi="PT Astra Serif"/>
          <w:sz w:val="28"/>
          <w:szCs w:val="28"/>
        </w:rPr>
        <w:t>А. А. Сазонов</w:t>
      </w:r>
    </w:p>
    <w:p w:rsidR="00A60B63" w:rsidRPr="00A60B63" w:rsidRDefault="00A60B63" w:rsidP="00A60B63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F40AE" w:rsidRPr="00A60B63" w:rsidRDefault="00FF40AE" w:rsidP="00A60B63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31D90" w:rsidRPr="00A60B63" w:rsidRDefault="00831D90" w:rsidP="00570A0A">
      <w:pPr>
        <w:pStyle w:val="ConsPlusNormal"/>
        <w:widowControl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</w:p>
    <w:sectPr w:rsidR="00831D90" w:rsidRPr="00A60B63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15" w:rsidRDefault="00667315">
      <w:r>
        <w:separator/>
      </w:r>
    </w:p>
  </w:endnote>
  <w:endnote w:type="continuationSeparator" w:id="0">
    <w:p w:rsidR="00667315" w:rsidRDefault="006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15" w:rsidRDefault="00667315">
      <w:r>
        <w:separator/>
      </w:r>
    </w:p>
  </w:footnote>
  <w:footnote w:type="continuationSeparator" w:id="0">
    <w:p w:rsidR="00667315" w:rsidRDefault="0066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2DBF">
      <w:rPr>
        <w:noProof/>
      </w:rPr>
      <w:t>2</w:t>
    </w:r>
    <w:r>
      <w:fldChar w:fldCharType="end"/>
    </w:r>
  </w:p>
  <w:p w:rsidR="00DA0A16" w:rsidRDefault="00667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17EBE"/>
    <w:rsid w:val="00121D55"/>
    <w:rsid w:val="001B0EAA"/>
    <w:rsid w:val="001D0949"/>
    <w:rsid w:val="00204F37"/>
    <w:rsid w:val="00260FDA"/>
    <w:rsid w:val="002F3643"/>
    <w:rsid w:val="00305920"/>
    <w:rsid w:val="003B59B9"/>
    <w:rsid w:val="00404426"/>
    <w:rsid w:val="0048257D"/>
    <w:rsid w:val="00496125"/>
    <w:rsid w:val="005215E6"/>
    <w:rsid w:val="005310BE"/>
    <w:rsid w:val="00570A0A"/>
    <w:rsid w:val="005D4AE3"/>
    <w:rsid w:val="00610E81"/>
    <w:rsid w:val="006564AA"/>
    <w:rsid w:val="00667315"/>
    <w:rsid w:val="00696666"/>
    <w:rsid w:val="006A6FFD"/>
    <w:rsid w:val="007227C4"/>
    <w:rsid w:val="007C74FF"/>
    <w:rsid w:val="00831D90"/>
    <w:rsid w:val="00874D44"/>
    <w:rsid w:val="00893898"/>
    <w:rsid w:val="008A142A"/>
    <w:rsid w:val="008A306E"/>
    <w:rsid w:val="008C31AC"/>
    <w:rsid w:val="008D0E7B"/>
    <w:rsid w:val="009C2DBF"/>
    <w:rsid w:val="00A00340"/>
    <w:rsid w:val="00A1426C"/>
    <w:rsid w:val="00A60B63"/>
    <w:rsid w:val="00A636F3"/>
    <w:rsid w:val="00A709A8"/>
    <w:rsid w:val="00AA6139"/>
    <w:rsid w:val="00C25829"/>
    <w:rsid w:val="00DC3836"/>
    <w:rsid w:val="00DE4F68"/>
    <w:rsid w:val="00DE6036"/>
    <w:rsid w:val="00DF1D97"/>
    <w:rsid w:val="00E65968"/>
    <w:rsid w:val="00E733FB"/>
    <w:rsid w:val="00EA24AD"/>
    <w:rsid w:val="00EE1455"/>
    <w:rsid w:val="00F36BAF"/>
    <w:rsid w:val="00F5474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30</cp:revision>
  <cp:lastPrinted>2017-12-18T12:11:00Z</cp:lastPrinted>
  <dcterms:created xsi:type="dcterms:W3CDTF">2017-11-27T12:56:00Z</dcterms:created>
  <dcterms:modified xsi:type="dcterms:W3CDTF">2020-12-22T08:18:00Z</dcterms:modified>
</cp:coreProperties>
</file>