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D9" w:rsidRPr="004B69D9" w:rsidRDefault="004B69D9" w:rsidP="004B69D9">
      <w:pPr>
        <w:spacing w:before="100" w:beforeAutospacing="1" w:after="100" w:afterAutospacing="1"/>
        <w:outlineLvl w:val="0"/>
        <w:rPr>
          <w:rFonts w:ascii="Georgia" w:hAnsi="Georgia"/>
          <w:color w:val="333333"/>
          <w:kern w:val="36"/>
          <w:sz w:val="42"/>
          <w:szCs w:val="42"/>
        </w:rPr>
      </w:pPr>
      <w:r w:rsidRPr="004B69D9">
        <w:rPr>
          <w:rFonts w:ascii="Georgia" w:hAnsi="Georgia"/>
          <w:color w:val="333333"/>
          <w:kern w:val="36"/>
          <w:sz w:val="42"/>
          <w:szCs w:val="42"/>
        </w:rPr>
        <w:t>Опросный лист о качестве рассмотрения обращения гражданина</w:t>
      </w:r>
    </w:p>
    <w:p w:rsidR="004B69D9" w:rsidRPr="004B69D9" w:rsidRDefault="004B69D9" w:rsidP="004B69D9">
      <w:pPr>
        <w:spacing w:before="100" w:beforeAutospacing="1" w:after="100" w:afterAutospacing="1"/>
        <w:rPr>
          <w:rFonts w:ascii="Arial" w:hAnsi="Arial" w:cs="Arial"/>
          <w:color w:val="233841"/>
          <w:sz w:val="23"/>
          <w:szCs w:val="23"/>
        </w:rPr>
      </w:pPr>
      <w:r w:rsidRPr="004B69D9">
        <w:rPr>
          <w:rFonts w:ascii="Arial" w:hAnsi="Arial" w:cs="Arial"/>
          <w:color w:val="233841"/>
          <w:sz w:val="23"/>
          <w:szCs w:val="23"/>
        </w:rPr>
        <w:t>Если Вы не знаете регистрационный номер и дату регистрации обращения, то Вы можете воспользоваться </w:t>
      </w:r>
      <w:hyperlink r:id="rId4" w:history="1">
        <w:r w:rsidRPr="004B69D9">
          <w:rPr>
            <w:rFonts w:ascii="Arial" w:hAnsi="Arial" w:cs="Arial"/>
            <w:color w:val="0086C4"/>
            <w:sz w:val="23"/>
            <w:szCs w:val="23"/>
            <w:u w:val="single"/>
          </w:rPr>
          <w:t>альтернативной формой опроса.</w:t>
        </w:r>
      </w:hyperlink>
    </w:p>
    <w:p w:rsidR="004B69D9" w:rsidRPr="004B69D9" w:rsidRDefault="004B69D9" w:rsidP="004B69D9">
      <w:pPr>
        <w:spacing w:before="100" w:beforeAutospacing="1" w:after="100" w:afterAutospacing="1"/>
        <w:rPr>
          <w:rFonts w:ascii="Arial" w:hAnsi="Arial" w:cs="Arial"/>
          <w:color w:val="233841"/>
          <w:sz w:val="23"/>
          <w:szCs w:val="23"/>
        </w:rPr>
      </w:pPr>
      <w:r w:rsidRPr="004B69D9">
        <w:rPr>
          <w:rFonts w:ascii="Arial" w:hAnsi="Arial" w:cs="Arial"/>
          <w:color w:val="233841"/>
          <w:sz w:val="23"/>
          <w:szCs w:val="23"/>
        </w:rPr>
        <w:t>Также Вы можете заполнить опросный лист в письменной форме. Для этого необходимо </w:t>
      </w:r>
      <w:hyperlink r:id="rId5" w:history="1">
        <w:r w:rsidRPr="004B69D9">
          <w:rPr>
            <w:rFonts w:ascii="Arial" w:hAnsi="Arial" w:cs="Arial"/>
            <w:color w:val="0086C4"/>
            <w:sz w:val="23"/>
            <w:szCs w:val="23"/>
            <w:u w:val="single"/>
          </w:rPr>
          <w:t>загрузить бланк опросного листа</w:t>
        </w:r>
      </w:hyperlink>
      <w:r w:rsidRPr="004B69D9">
        <w:rPr>
          <w:rFonts w:ascii="Arial" w:hAnsi="Arial" w:cs="Arial"/>
          <w:color w:val="233841"/>
          <w:sz w:val="23"/>
          <w:szCs w:val="23"/>
        </w:rPr>
        <w:t> и направить его по адресу:</w:t>
      </w:r>
    </w:p>
    <w:p w:rsidR="004B69D9" w:rsidRPr="004B69D9" w:rsidRDefault="004B69D9" w:rsidP="004B69D9">
      <w:pPr>
        <w:spacing w:before="100" w:beforeAutospacing="1" w:after="100" w:afterAutospacing="1"/>
        <w:rPr>
          <w:rFonts w:ascii="Arial" w:hAnsi="Arial" w:cs="Arial"/>
          <w:color w:val="233841"/>
          <w:sz w:val="23"/>
          <w:szCs w:val="23"/>
        </w:rPr>
      </w:pPr>
      <w:r w:rsidRPr="004B69D9">
        <w:rPr>
          <w:rFonts w:ascii="Arial" w:hAnsi="Arial" w:cs="Arial"/>
          <w:color w:val="233841"/>
          <w:sz w:val="23"/>
          <w:szCs w:val="23"/>
        </w:rPr>
        <w:t>Администрация Муниц</w:t>
      </w:r>
      <w:r w:rsidR="00076EB4">
        <w:rPr>
          <w:rFonts w:ascii="Arial" w:hAnsi="Arial" w:cs="Arial"/>
          <w:color w:val="233841"/>
          <w:sz w:val="23"/>
          <w:szCs w:val="23"/>
        </w:rPr>
        <w:t>ипального образования Огаревское,</w:t>
      </w:r>
      <w:r w:rsidRPr="004B69D9">
        <w:rPr>
          <w:rFonts w:ascii="Arial" w:hAnsi="Arial" w:cs="Arial"/>
          <w:color w:val="233841"/>
          <w:sz w:val="23"/>
          <w:szCs w:val="23"/>
        </w:rPr>
        <w:t xml:space="preserve"> </w:t>
      </w:r>
      <w:proofErr w:type="spellStart"/>
      <w:r w:rsidRPr="004B69D9">
        <w:rPr>
          <w:rFonts w:ascii="Arial" w:hAnsi="Arial" w:cs="Arial"/>
          <w:color w:val="233841"/>
          <w:sz w:val="23"/>
          <w:szCs w:val="23"/>
        </w:rPr>
        <w:t>Щекинского</w:t>
      </w:r>
      <w:proofErr w:type="spellEnd"/>
      <w:r w:rsidRPr="004B69D9">
        <w:rPr>
          <w:rFonts w:ascii="Arial" w:hAnsi="Arial" w:cs="Arial"/>
          <w:color w:val="233841"/>
          <w:sz w:val="23"/>
          <w:szCs w:val="23"/>
        </w:rPr>
        <w:t xml:space="preserve"> района, Тульская</w:t>
      </w:r>
      <w:r w:rsidR="00076EB4">
        <w:rPr>
          <w:rFonts w:ascii="Arial" w:hAnsi="Arial" w:cs="Arial"/>
          <w:color w:val="233841"/>
          <w:sz w:val="23"/>
          <w:szCs w:val="23"/>
        </w:rPr>
        <w:t xml:space="preserve"> область, </w:t>
      </w:r>
      <w:proofErr w:type="spellStart"/>
      <w:r w:rsidR="00076EB4">
        <w:rPr>
          <w:rFonts w:ascii="Arial" w:hAnsi="Arial" w:cs="Arial"/>
          <w:color w:val="233841"/>
          <w:sz w:val="23"/>
          <w:szCs w:val="23"/>
        </w:rPr>
        <w:t>Щекинский</w:t>
      </w:r>
      <w:proofErr w:type="spellEnd"/>
      <w:r w:rsidR="00076EB4">
        <w:rPr>
          <w:rFonts w:ascii="Arial" w:hAnsi="Arial" w:cs="Arial"/>
          <w:color w:val="233841"/>
          <w:sz w:val="23"/>
          <w:szCs w:val="23"/>
        </w:rPr>
        <w:t xml:space="preserve"> район,</w:t>
      </w:r>
      <w:proofErr w:type="gramStart"/>
      <w:r w:rsidR="00076EB4">
        <w:rPr>
          <w:rFonts w:ascii="Arial" w:hAnsi="Arial" w:cs="Arial"/>
          <w:color w:val="233841"/>
          <w:sz w:val="23"/>
          <w:szCs w:val="23"/>
        </w:rPr>
        <w:t>301203,с.п.Огаревка</w:t>
      </w:r>
      <w:proofErr w:type="gramEnd"/>
      <w:r w:rsidR="00076EB4">
        <w:rPr>
          <w:rFonts w:ascii="Arial" w:hAnsi="Arial" w:cs="Arial"/>
          <w:color w:val="233841"/>
          <w:sz w:val="23"/>
          <w:szCs w:val="23"/>
        </w:rPr>
        <w:t>, ул. Шахтерская,д.7</w:t>
      </w:r>
      <w:bookmarkStart w:id="0" w:name="_GoBack"/>
      <w:bookmarkEnd w:id="0"/>
    </w:p>
    <w:p w:rsidR="004B69D9" w:rsidRPr="004B69D9" w:rsidRDefault="004B69D9" w:rsidP="004B69D9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B69D9">
        <w:rPr>
          <w:rFonts w:ascii="Arial" w:hAnsi="Arial" w:cs="Arial"/>
          <w:vanish/>
          <w:sz w:val="16"/>
          <w:szCs w:val="16"/>
        </w:rPr>
        <w:t>Начало формы</w:t>
      </w:r>
    </w:p>
    <w:p w:rsidR="004B69D9" w:rsidRPr="004B69D9" w:rsidRDefault="004B69D9" w:rsidP="004B69D9">
      <w:pPr>
        <w:spacing w:before="100" w:beforeAutospacing="1" w:after="100" w:afterAutospacing="1"/>
        <w:rPr>
          <w:rFonts w:ascii="Arial" w:hAnsi="Arial" w:cs="Arial"/>
          <w:color w:val="233841"/>
          <w:sz w:val="23"/>
          <w:szCs w:val="23"/>
        </w:rPr>
      </w:pPr>
      <w:r w:rsidRPr="004B69D9">
        <w:rPr>
          <w:rFonts w:ascii="Arial" w:hAnsi="Arial" w:cs="Arial"/>
          <w:b/>
          <w:bCs/>
          <w:color w:val="233841"/>
          <w:sz w:val="23"/>
          <w:szCs w:val="23"/>
        </w:rPr>
        <w:t>Номер обращения*</w:t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color w:val="233841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6" o:title=""/>
          </v:shape>
          <w:control r:id="rId7" w:name="DefaultOcxName" w:shapeid="_x0000_i1040"/>
        </w:object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b/>
          <w:bCs/>
          <w:color w:val="233841"/>
          <w:sz w:val="23"/>
          <w:szCs w:val="23"/>
        </w:rPr>
        <w:t>Дата обращения*</w:t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color w:val="233841"/>
          <w:sz w:val="23"/>
          <w:szCs w:val="23"/>
        </w:rPr>
        <w:object w:dxaOrig="1440" w:dyaOrig="1440">
          <v:shape id="_x0000_i1043" type="#_x0000_t75" style="width:1in;height:18pt" o:ole="">
            <v:imagedata r:id="rId6" o:title=""/>
          </v:shape>
          <w:control r:id="rId8" w:name="DefaultOcxName1" w:shapeid="_x0000_i1043"/>
        </w:object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b/>
          <w:bCs/>
          <w:color w:val="233841"/>
          <w:sz w:val="23"/>
          <w:szCs w:val="23"/>
        </w:rPr>
        <w:t>Проставьте, пожалуйста, отметку в предложенных вариантах ответов</w:t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b/>
          <w:bCs/>
          <w:color w:val="233841"/>
          <w:sz w:val="23"/>
          <w:szCs w:val="23"/>
        </w:rPr>
        <w:t>Результат рассмотрения обращения*</w:t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color w:val="233841"/>
          <w:sz w:val="23"/>
          <w:szCs w:val="23"/>
        </w:rPr>
        <w:object w:dxaOrig="1440" w:dyaOrig="1440">
          <v:shape id="_x0000_i1046" type="#_x0000_t75" style="width:20.25pt;height:18pt" o:ole="">
            <v:imagedata r:id="rId9" o:title=""/>
          </v:shape>
          <w:control r:id="rId10" w:name="DefaultOcxName2" w:shapeid="_x0000_i1046"/>
        </w:object>
      </w:r>
      <w:r w:rsidRPr="004B69D9">
        <w:rPr>
          <w:rFonts w:ascii="Arial" w:hAnsi="Arial" w:cs="Arial"/>
          <w:color w:val="233841"/>
          <w:sz w:val="23"/>
          <w:szCs w:val="23"/>
        </w:rPr>
        <w:t> Удовлетворен полностью</w:t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color w:val="233841"/>
          <w:sz w:val="23"/>
          <w:szCs w:val="23"/>
        </w:rPr>
        <w:object w:dxaOrig="1440" w:dyaOrig="1440">
          <v:shape id="_x0000_i1049" type="#_x0000_t75" style="width:20.25pt;height:18pt" o:ole="">
            <v:imagedata r:id="rId9" o:title=""/>
          </v:shape>
          <w:control r:id="rId11" w:name="DefaultOcxName3" w:shapeid="_x0000_i1049"/>
        </w:object>
      </w:r>
      <w:r w:rsidRPr="004B69D9">
        <w:rPr>
          <w:rFonts w:ascii="Arial" w:hAnsi="Arial" w:cs="Arial"/>
          <w:color w:val="233841"/>
          <w:sz w:val="23"/>
          <w:szCs w:val="23"/>
        </w:rPr>
        <w:t> Удовлетворен частично</w:t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color w:val="233841"/>
          <w:sz w:val="23"/>
          <w:szCs w:val="23"/>
        </w:rPr>
        <w:object w:dxaOrig="1440" w:dyaOrig="1440">
          <v:shape id="_x0000_i1052" type="#_x0000_t75" style="width:20.25pt;height:18pt" o:ole="">
            <v:imagedata r:id="rId9" o:title=""/>
          </v:shape>
          <w:control r:id="rId12" w:name="DefaultOcxName4" w:shapeid="_x0000_i1052"/>
        </w:object>
      </w:r>
      <w:r w:rsidRPr="004B69D9">
        <w:rPr>
          <w:rFonts w:ascii="Arial" w:hAnsi="Arial" w:cs="Arial"/>
          <w:color w:val="233841"/>
          <w:sz w:val="23"/>
          <w:szCs w:val="23"/>
        </w:rPr>
        <w:t> Не удовлетворен</w:t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color w:val="233841"/>
          <w:sz w:val="23"/>
          <w:szCs w:val="23"/>
        </w:rPr>
        <w:object w:dxaOrig="1440" w:dyaOrig="1440">
          <v:shape id="_x0000_i1055" type="#_x0000_t75" style="width:20.25pt;height:18pt" o:ole="">
            <v:imagedata r:id="rId9" o:title=""/>
          </v:shape>
          <w:control r:id="rId13" w:name="DefaultOcxName5" w:shapeid="_x0000_i1055"/>
        </w:object>
      </w:r>
      <w:r w:rsidRPr="004B69D9">
        <w:rPr>
          <w:rFonts w:ascii="Arial" w:hAnsi="Arial" w:cs="Arial"/>
          <w:color w:val="233841"/>
          <w:sz w:val="23"/>
          <w:szCs w:val="23"/>
        </w:rPr>
        <w:t> Затрудняюсь ответить</w:t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b/>
          <w:bCs/>
          <w:color w:val="233841"/>
          <w:sz w:val="23"/>
          <w:szCs w:val="23"/>
        </w:rPr>
        <w:t xml:space="preserve">Вы можете дать </w:t>
      </w:r>
      <w:proofErr w:type="spellStart"/>
      <w:r w:rsidRPr="004B69D9">
        <w:rPr>
          <w:rFonts w:ascii="Arial" w:hAnsi="Arial" w:cs="Arial"/>
          <w:b/>
          <w:bCs/>
          <w:color w:val="233841"/>
          <w:sz w:val="23"/>
          <w:szCs w:val="23"/>
        </w:rPr>
        <w:t>коментарий</w:t>
      </w:r>
      <w:proofErr w:type="spellEnd"/>
      <w:r w:rsidRPr="004B69D9">
        <w:rPr>
          <w:rFonts w:ascii="Arial" w:hAnsi="Arial" w:cs="Arial"/>
          <w:b/>
          <w:bCs/>
          <w:color w:val="233841"/>
          <w:sz w:val="23"/>
          <w:szCs w:val="23"/>
        </w:rPr>
        <w:t xml:space="preserve"> к выбранному варианту ответа</w:t>
      </w:r>
      <w:r w:rsidRPr="004B69D9">
        <w:rPr>
          <w:rFonts w:ascii="Arial" w:hAnsi="Arial" w:cs="Arial"/>
          <w:color w:val="233841"/>
          <w:sz w:val="23"/>
          <w:szCs w:val="23"/>
        </w:rPr>
        <w:br/>
      </w:r>
      <w:r w:rsidRPr="004B69D9">
        <w:rPr>
          <w:rFonts w:ascii="Arial" w:hAnsi="Arial" w:cs="Arial"/>
          <w:color w:val="233841"/>
          <w:sz w:val="23"/>
          <w:szCs w:val="23"/>
        </w:rPr>
        <w:object w:dxaOrig="1440" w:dyaOrig="1440">
          <v:shape id="_x0000_i1059" type="#_x0000_t75" style="width:136.5pt;height:57.75pt" o:ole="">
            <v:imagedata r:id="rId14" o:title=""/>
          </v:shape>
          <w:control r:id="rId15" w:name="DefaultOcxName6" w:shapeid="_x0000_i1059"/>
        </w:object>
      </w:r>
    </w:p>
    <w:p w:rsidR="004B69D9" w:rsidRPr="004B69D9" w:rsidRDefault="004B69D9" w:rsidP="004B69D9">
      <w:pPr>
        <w:spacing w:before="100" w:beforeAutospacing="1" w:after="100" w:afterAutospacing="1"/>
        <w:rPr>
          <w:rFonts w:ascii="Arial" w:hAnsi="Arial" w:cs="Arial"/>
          <w:color w:val="233841"/>
          <w:sz w:val="23"/>
          <w:szCs w:val="23"/>
        </w:rPr>
      </w:pPr>
      <w:r w:rsidRPr="004B69D9">
        <w:rPr>
          <w:rFonts w:ascii="Arial" w:hAnsi="Arial" w:cs="Arial"/>
          <w:color w:val="233841"/>
          <w:sz w:val="23"/>
          <w:szCs w:val="23"/>
        </w:rPr>
        <w:t>Поля, помеченные * необходимо заполнить</w:t>
      </w:r>
    </w:p>
    <w:p w:rsidR="004B69D9" w:rsidRPr="004B69D9" w:rsidRDefault="004B69D9" w:rsidP="004B69D9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B69D9">
        <w:rPr>
          <w:rFonts w:ascii="Arial" w:hAnsi="Arial" w:cs="Arial"/>
          <w:vanish/>
          <w:sz w:val="16"/>
          <w:szCs w:val="16"/>
        </w:rPr>
        <w:t>Конец формы</w:t>
      </w:r>
    </w:p>
    <w:p w:rsidR="00C008CB" w:rsidRDefault="00C008CB"/>
    <w:sectPr w:rsidR="00C0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D9"/>
    <w:rsid w:val="00076EB4"/>
    <w:rsid w:val="004B69D9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EC0389B"/>
  <w15:docId w15:val="{2C9CD054-8920-40CB-B571-D0A021AC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https://www.mosovetsk.ru/files/File/oprosniy-list.doc" TargetMode="Externa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4" Type="http://schemas.openxmlformats.org/officeDocument/2006/relationships/hyperlink" Target="https://www.mosovetsk.ru/obrascheniya_grazhdan/oprosnyj_list/alternativnaya_forma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2024-01-25T09:24:00Z</dcterms:created>
  <dcterms:modified xsi:type="dcterms:W3CDTF">2024-01-28T06:42:00Z</dcterms:modified>
</cp:coreProperties>
</file>