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C8D" w:rsidRDefault="00021C8D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.6pt;margin-top:64.15pt;width:209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" strokecolor="white">
            <v:textbox style="mso-fit-shape-to-text:t">
              <w:txbxContent>
                <w:p w:rsidR="00021C8D" w:rsidRPr="00C1143A" w:rsidRDefault="00021C8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021C8D" w:rsidRPr="00C1143A" w:rsidRDefault="00021C8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021C8D" w:rsidRPr="00C1143A" w:rsidRDefault="00021C8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021C8D" w:rsidRPr="00C1143A" w:rsidRDefault="00021C8D" w:rsidP="008E7835">
                  <w:pPr>
                    <w:spacing w:after="0" w:line="240" w:lineRule="auto"/>
                    <w:jc w:val="both"/>
                    <w:rPr>
                      <w:color w:val="006FB8"/>
                    </w:rPr>
                  </w:pPr>
                  <w:r w:rsidRPr="00C1143A">
                    <w:rPr>
                      <w:b/>
                      <w:bCs/>
                      <w:color w:val="006FB8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40.5pt;height:146.25pt;visibility:visible">
            <v:imagedata r:id="rId7" o:title=""/>
          </v:shape>
        </w:pict>
      </w:r>
    </w:p>
    <w:p w:rsidR="00021C8D" w:rsidRDefault="00021C8D" w:rsidP="00D35333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A7146D">
        <w:rPr>
          <w:rFonts w:ascii="Times New Roman" w:hAnsi="Times New Roman"/>
          <w:b/>
          <w:sz w:val="32"/>
          <w:szCs w:val="32"/>
          <w:lang w:eastAsia="ru-RU"/>
        </w:rPr>
        <w:t xml:space="preserve">Как стать </w:t>
      </w:r>
      <w:r>
        <w:rPr>
          <w:rFonts w:ascii="Times New Roman" w:hAnsi="Times New Roman"/>
          <w:b/>
          <w:sz w:val="32"/>
          <w:szCs w:val="32"/>
          <w:lang w:eastAsia="ru-RU"/>
        </w:rPr>
        <w:t>собственником</w:t>
      </w:r>
      <w:r w:rsidRPr="00A7146D">
        <w:rPr>
          <w:rFonts w:ascii="Times New Roman" w:hAnsi="Times New Roman"/>
          <w:b/>
          <w:sz w:val="32"/>
          <w:szCs w:val="32"/>
          <w:lang w:eastAsia="ru-RU"/>
        </w:rPr>
        <w:t xml:space="preserve"> участка в садоводческом товариществе</w:t>
      </w:r>
    </w:p>
    <w:p w:rsidR="00021C8D" w:rsidRPr="00A7146D" w:rsidRDefault="00021C8D" w:rsidP="003A3D3B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021C8D" w:rsidRPr="006E544F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Управление Росреестра по Тульской области разъясняет как стать собственником участка,</w:t>
      </w:r>
      <w:r w:rsidRPr="006E544F">
        <w:rPr>
          <w:rFonts w:ascii="Times New Roman" w:hAnsi="Times New Roman"/>
          <w:sz w:val="28"/>
          <w:szCs w:val="28"/>
          <w:lang w:eastAsia="ru-RU"/>
        </w:rPr>
        <w:t xml:space="preserve"> есть только садовая книжка о членстве в </w:t>
      </w:r>
      <w:r>
        <w:rPr>
          <w:rFonts w:ascii="Times New Roman" w:hAnsi="Times New Roman"/>
          <w:sz w:val="28"/>
          <w:szCs w:val="28"/>
          <w:lang w:eastAsia="ru-RU"/>
        </w:rPr>
        <w:t>садоводческом товариществе</w:t>
      </w:r>
      <w:r w:rsidRPr="006E544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E544F">
        <w:rPr>
          <w:rFonts w:ascii="Times New Roman" w:hAnsi="Times New Roman"/>
          <w:sz w:val="28"/>
          <w:szCs w:val="28"/>
          <w:lang w:eastAsia="ru-RU"/>
        </w:rPr>
        <w:t>Достаточно ли ее для заключения сделки</w:t>
      </w:r>
      <w:r>
        <w:rPr>
          <w:rFonts w:ascii="Times New Roman" w:hAnsi="Times New Roman"/>
          <w:sz w:val="28"/>
          <w:szCs w:val="28"/>
          <w:lang w:eastAsia="ru-RU"/>
        </w:rPr>
        <w:t xml:space="preserve"> купли-продажи</w:t>
      </w:r>
      <w:r w:rsidRPr="006E544F">
        <w:rPr>
          <w:rFonts w:ascii="Times New Roman" w:hAnsi="Times New Roman"/>
          <w:sz w:val="28"/>
          <w:szCs w:val="28"/>
          <w:lang w:eastAsia="ru-RU"/>
        </w:rPr>
        <w:t>?</w:t>
      </w:r>
    </w:p>
    <w:p w:rsidR="00021C8D" w:rsidRPr="00A7146D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7146D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членами садоводческого (дачного) объединения земельного участка в собственность осуществляется на основании решения органа местного самоуправления.</w:t>
      </w:r>
    </w:p>
    <w:p w:rsidR="00021C8D" w:rsidRPr="006E544F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4F">
        <w:rPr>
          <w:rFonts w:ascii="Times New Roman" w:hAnsi="Times New Roman"/>
          <w:sz w:val="28"/>
          <w:szCs w:val="28"/>
          <w:lang w:eastAsia="ru-RU"/>
        </w:rPr>
        <w:t>Садовая книжка не подтверждает право собственности владельца участка, а всего лишь удостоверяет его вхождение в садовое товарищество.</w:t>
      </w:r>
    </w:p>
    <w:p w:rsidR="00021C8D" w:rsidRPr="006E544F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4F">
        <w:rPr>
          <w:rFonts w:ascii="Times New Roman" w:hAnsi="Times New Roman"/>
          <w:sz w:val="28"/>
          <w:szCs w:val="28"/>
          <w:lang w:eastAsia="ru-RU"/>
        </w:rPr>
        <w:t xml:space="preserve">Если права на садовые участки и строения не зарегистрированы, они не могут быть не только предметом сделки (купли-продажи, дарения, мены и т.д.), но и не могут перейти по наследству. Обязательно нужна государственная регистрация </w:t>
      </w:r>
      <w:r>
        <w:rPr>
          <w:rFonts w:ascii="Times New Roman" w:hAnsi="Times New Roman"/>
          <w:sz w:val="28"/>
          <w:szCs w:val="28"/>
          <w:lang w:eastAsia="ru-RU"/>
        </w:rPr>
        <w:t>права собственности на земельный участок</w:t>
      </w:r>
      <w:r w:rsidRPr="006E544F">
        <w:rPr>
          <w:rFonts w:ascii="Times New Roman" w:hAnsi="Times New Roman"/>
          <w:sz w:val="28"/>
          <w:szCs w:val="28"/>
          <w:lang w:eastAsia="ru-RU"/>
        </w:rPr>
        <w:t xml:space="preserve">. При его покупке (включая и домик) нужно заключить договор купли-продажи и зарегистрировать переход права в </w:t>
      </w:r>
      <w:r>
        <w:rPr>
          <w:rFonts w:ascii="Times New Roman" w:hAnsi="Times New Roman"/>
          <w:sz w:val="28"/>
          <w:szCs w:val="28"/>
          <w:lang w:eastAsia="ru-RU"/>
        </w:rPr>
        <w:t>ЕГРН</w:t>
      </w:r>
      <w:r w:rsidRPr="006E544F">
        <w:rPr>
          <w:rFonts w:ascii="Times New Roman" w:hAnsi="Times New Roman"/>
          <w:sz w:val="28"/>
          <w:szCs w:val="28"/>
          <w:lang w:eastAsia="ru-RU"/>
        </w:rPr>
        <w:t>. Просто переписать членскую книжку у председателя на нового владельца недостаточно.</w:t>
      </w:r>
    </w:p>
    <w:p w:rsidR="00021C8D" w:rsidRPr="006E544F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4F">
        <w:rPr>
          <w:rFonts w:ascii="Times New Roman" w:hAnsi="Times New Roman"/>
          <w:sz w:val="28"/>
          <w:szCs w:val="28"/>
          <w:lang w:eastAsia="ru-RU"/>
        </w:rPr>
        <w:t>Границы участка определяются в ходе межевания, проводимого кадастровым инженером. После кадастровых работ в Единый государственный реестр недвижимости вносятся координаты характерных точек границ участка, что позволяет выделить его среди других.</w:t>
      </w:r>
    </w:p>
    <w:p w:rsidR="00021C8D" w:rsidRPr="006E544F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4F">
        <w:rPr>
          <w:rFonts w:ascii="Times New Roman" w:hAnsi="Times New Roman"/>
          <w:sz w:val="28"/>
          <w:szCs w:val="28"/>
          <w:lang w:eastAsia="ru-RU"/>
        </w:rPr>
        <w:t>Знание точных границ участка на местности позволит обезопасить себя от земельных споров с соседями, а также от административного штрафа за его самовольное занятие, защитить возводимый объект от сноса в судебном порядке. Все строения и забор должны быть в пределах границ участка.</w:t>
      </w:r>
    </w:p>
    <w:p w:rsidR="00021C8D" w:rsidRPr="006E544F" w:rsidRDefault="00021C8D" w:rsidP="00E32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544F">
        <w:rPr>
          <w:rFonts w:ascii="Times New Roman" w:hAnsi="Times New Roman"/>
          <w:sz w:val="28"/>
          <w:szCs w:val="28"/>
          <w:lang w:eastAsia="ru-RU"/>
        </w:rPr>
        <w:t xml:space="preserve">На садовом (дачном) участке разрешается возведение жилых строений, </w:t>
      </w:r>
      <w:r>
        <w:rPr>
          <w:rFonts w:ascii="Times New Roman" w:hAnsi="Times New Roman"/>
          <w:sz w:val="28"/>
          <w:szCs w:val="28"/>
          <w:lang w:eastAsia="ru-RU"/>
        </w:rPr>
        <w:t>садовых домиков и</w:t>
      </w:r>
      <w:r w:rsidRPr="006E544F">
        <w:rPr>
          <w:rFonts w:ascii="Times New Roman" w:hAnsi="Times New Roman"/>
          <w:sz w:val="28"/>
          <w:szCs w:val="28"/>
          <w:lang w:eastAsia="ru-RU"/>
        </w:rPr>
        <w:t xml:space="preserve"> хозяйственных построек. Для их строительства и оформления прав получение в местной администрации разрешительной документации не требуется. Государственный кадастровый учет и гос</w:t>
      </w:r>
      <w:r>
        <w:rPr>
          <w:rFonts w:ascii="Times New Roman" w:hAnsi="Times New Roman"/>
          <w:sz w:val="28"/>
          <w:szCs w:val="28"/>
          <w:lang w:eastAsia="ru-RU"/>
        </w:rPr>
        <w:t xml:space="preserve">ударственная </w:t>
      </w:r>
      <w:r w:rsidRPr="006E544F">
        <w:rPr>
          <w:rFonts w:ascii="Times New Roman" w:hAnsi="Times New Roman"/>
          <w:sz w:val="28"/>
          <w:szCs w:val="28"/>
          <w:lang w:eastAsia="ru-RU"/>
        </w:rPr>
        <w:t>регистрация прав на такие строения проводится на основании технического плана объекта и правоустанавливающего документа на земельный участок. Если в ЕГРН не зарегистрировано право заявителя на земельный участок, на котором расположено созданное строение, то кадастровый учет и регистрация права на такое строение и участок осуществляются одновременно.</w:t>
      </w:r>
    </w:p>
    <w:sectPr w:rsidR="00021C8D" w:rsidRPr="006E544F" w:rsidSect="00D35333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8D" w:rsidRDefault="00021C8D" w:rsidP="00CB7F63">
      <w:pPr>
        <w:spacing w:after="0" w:line="240" w:lineRule="auto"/>
      </w:pPr>
      <w:r>
        <w:separator/>
      </w:r>
    </w:p>
  </w:endnote>
  <w:endnote w:type="continuationSeparator" w:id="0">
    <w:p w:rsidR="00021C8D" w:rsidRDefault="00021C8D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8D" w:rsidRDefault="00021C8D" w:rsidP="00CB7F63">
      <w:pPr>
        <w:spacing w:after="0" w:line="240" w:lineRule="auto"/>
      </w:pPr>
      <w:r>
        <w:separator/>
      </w:r>
    </w:p>
  </w:footnote>
  <w:footnote w:type="continuationSeparator" w:id="0">
    <w:p w:rsidR="00021C8D" w:rsidRDefault="00021C8D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D" w:rsidRDefault="00021C8D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21C8D" w:rsidRDefault="00021C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C8D" w:rsidRDefault="00021C8D" w:rsidP="00F92C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1C8D" w:rsidRDefault="00021C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214"/>
    <w:rsid w:val="000057F9"/>
    <w:rsid w:val="000068FB"/>
    <w:rsid w:val="00011888"/>
    <w:rsid w:val="00011A74"/>
    <w:rsid w:val="00012B45"/>
    <w:rsid w:val="00015264"/>
    <w:rsid w:val="00021C8D"/>
    <w:rsid w:val="00036BA3"/>
    <w:rsid w:val="0003742F"/>
    <w:rsid w:val="00046D40"/>
    <w:rsid w:val="00064079"/>
    <w:rsid w:val="000666C9"/>
    <w:rsid w:val="0007161B"/>
    <w:rsid w:val="00073975"/>
    <w:rsid w:val="000830A2"/>
    <w:rsid w:val="000939DF"/>
    <w:rsid w:val="0009623F"/>
    <w:rsid w:val="000A20A9"/>
    <w:rsid w:val="000A6365"/>
    <w:rsid w:val="000B60C3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372A9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211DC6"/>
    <w:rsid w:val="00212563"/>
    <w:rsid w:val="00214740"/>
    <w:rsid w:val="00220C01"/>
    <w:rsid w:val="00220D1C"/>
    <w:rsid w:val="002231E2"/>
    <w:rsid w:val="002444F2"/>
    <w:rsid w:val="00244CB0"/>
    <w:rsid w:val="0025024F"/>
    <w:rsid w:val="00262BAC"/>
    <w:rsid w:val="00265D79"/>
    <w:rsid w:val="00273585"/>
    <w:rsid w:val="002764ED"/>
    <w:rsid w:val="00277521"/>
    <w:rsid w:val="00280979"/>
    <w:rsid w:val="002823B9"/>
    <w:rsid w:val="002878F6"/>
    <w:rsid w:val="00296FCE"/>
    <w:rsid w:val="002A4C44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6D7A"/>
    <w:rsid w:val="00347D5B"/>
    <w:rsid w:val="00352BFB"/>
    <w:rsid w:val="00355F37"/>
    <w:rsid w:val="00356F8F"/>
    <w:rsid w:val="0037143B"/>
    <w:rsid w:val="00385DD7"/>
    <w:rsid w:val="00394912"/>
    <w:rsid w:val="003A3D3B"/>
    <w:rsid w:val="003B1075"/>
    <w:rsid w:val="003C4E4F"/>
    <w:rsid w:val="003D25F8"/>
    <w:rsid w:val="003E48A7"/>
    <w:rsid w:val="003E5BE7"/>
    <w:rsid w:val="003E605B"/>
    <w:rsid w:val="003F26A2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A0149"/>
    <w:rsid w:val="004A249B"/>
    <w:rsid w:val="004B2737"/>
    <w:rsid w:val="004B49D4"/>
    <w:rsid w:val="004C04D0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23864"/>
    <w:rsid w:val="005269FE"/>
    <w:rsid w:val="00526CD2"/>
    <w:rsid w:val="00527DAB"/>
    <w:rsid w:val="0053235D"/>
    <w:rsid w:val="00536493"/>
    <w:rsid w:val="00546D2C"/>
    <w:rsid w:val="00555716"/>
    <w:rsid w:val="00555A38"/>
    <w:rsid w:val="00555B7A"/>
    <w:rsid w:val="005826A5"/>
    <w:rsid w:val="00582CBB"/>
    <w:rsid w:val="005A262B"/>
    <w:rsid w:val="005A2C32"/>
    <w:rsid w:val="005B3945"/>
    <w:rsid w:val="005C33B0"/>
    <w:rsid w:val="005C538E"/>
    <w:rsid w:val="005D2BA7"/>
    <w:rsid w:val="005D48AB"/>
    <w:rsid w:val="005D61BB"/>
    <w:rsid w:val="005F51D2"/>
    <w:rsid w:val="005F5426"/>
    <w:rsid w:val="005F7033"/>
    <w:rsid w:val="00614668"/>
    <w:rsid w:val="00617368"/>
    <w:rsid w:val="00625BB2"/>
    <w:rsid w:val="00641BDB"/>
    <w:rsid w:val="00642F17"/>
    <w:rsid w:val="00661DCD"/>
    <w:rsid w:val="006768B7"/>
    <w:rsid w:val="006826F7"/>
    <w:rsid w:val="0069273F"/>
    <w:rsid w:val="00695821"/>
    <w:rsid w:val="006A052A"/>
    <w:rsid w:val="006A0977"/>
    <w:rsid w:val="006A219E"/>
    <w:rsid w:val="006B31D6"/>
    <w:rsid w:val="006D5AC1"/>
    <w:rsid w:val="006D616B"/>
    <w:rsid w:val="006E544F"/>
    <w:rsid w:val="006E6238"/>
    <w:rsid w:val="006E79CC"/>
    <w:rsid w:val="00700D59"/>
    <w:rsid w:val="00711E3C"/>
    <w:rsid w:val="00734D61"/>
    <w:rsid w:val="00767159"/>
    <w:rsid w:val="00767743"/>
    <w:rsid w:val="00770A6C"/>
    <w:rsid w:val="00773F9D"/>
    <w:rsid w:val="00775815"/>
    <w:rsid w:val="007768B1"/>
    <w:rsid w:val="00776FB5"/>
    <w:rsid w:val="00786368"/>
    <w:rsid w:val="007864E7"/>
    <w:rsid w:val="00797C16"/>
    <w:rsid w:val="007A3F83"/>
    <w:rsid w:val="007C3D55"/>
    <w:rsid w:val="007C6A2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5B96"/>
    <w:rsid w:val="00864EC6"/>
    <w:rsid w:val="00865F0A"/>
    <w:rsid w:val="00877270"/>
    <w:rsid w:val="00884A91"/>
    <w:rsid w:val="00892309"/>
    <w:rsid w:val="00896A27"/>
    <w:rsid w:val="00897D06"/>
    <w:rsid w:val="008A0016"/>
    <w:rsid w:val="008A328C"/>
    <w:rsid w:val="008A4E7B"/>
    <w:rsid w:val="008B2BFB"/>
    <w:rsid w:val="008C4208"/>
    <w:rsid w:val="008D0AE8"/>
    <w:rsid w:val="008E3EC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71B21"/>
    <w:rsid w:val="00976C8D"/>
    <w:rsid w:val="0099052D"/>
    <w:rsid w:val="00994331"/>
    <w:rsid w:val="009A3668"/>
    <w:rsid w:val="009A40A4"/>
    <w:rsid w:val="009B356D"/>
    <w:rsid w:val="009C03A9"/>
    <w:rsid w:val="009C233D"/>
    <w:rsid w:val="009C37A7"/>
    <w:rsid w:val="009D6C0C"/>
    <w:rsid w:val="009E0716"/>
    <w:rsid w:val="009E7772"/>
    <w:rsid w:val="00A048B1"/>
    <w:rsid w:val="00A10411"/>
    <w:rsid w:val="00A17718"/>
    <w:rsid w:val="00A3275B"/>
    <w:rsid w:val="00A3505F"/>
    <w:rsid w:val="00A404CE"/>
    <w:rsid w:val="00A465F6"/>
    <w:rsid w:val="00A51BF3"/>
    <w:rsid w:val="00A54555"/>
    <w:rsid w:val="00A54D5C"/>
    <w:rsid w:val="00A56FBA"/>
    <w:rsid w:val="00A7146D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52B"/>
    <w:rsid w:val="00B246FF"/>
    <w:rsid w:val="00B26317"/>
    <w:rsid w:val="00B26887"/>
    <w:rsid w:val="00B33970"/>
    <w:rsid w:val="00B34B3A"/>
    <w:rsid w:val="00B35823"/>
    <w:rsid w:val="00B37068"/>
    <w:rsid w:val="00B43040"/>
    <w:rsid w:val="00B61E33"/>
    <w:rsid w:val="00B7552B"/>
    <w:rsid w:val="00B817D8"/>
    <w:rsid w:val="00B82C61"/>
    <w:rsid w:val="00B843FF"/>
    <w:rsid w:val="00BA37EC"/>
    <w:rsid w:val="00BA4EC9"/>
    <w:rsid w:val="00BA6E5B"/>
    <w:rsid w:val="00BB09DB"/>
    <w:rsid w:val="00BC6D08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647CD"/>
    <w:rsid w:val="00C744B6"/>
    <w:rsid w:val="00C77EF7"/>
    <w:rsid w:val="00C8031D"/>
    <w:rsid w:val="00C8344E"/>
    <w:rsid w:val="00C853BE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D04805"/>
    <w:rsid w:val="00D22869"/>
    <w:rsid w:val="00D27D11"/>
    <w:rsid w:val="00D35333"/>
    <w:rsid w:val="00D42CEB"/>
    <w:rsid w:val="00D46F3D"/>
    <w:rsid w:val="00D5067B"/>
    <w:rsid w:val="00D624CC"/>
    <w:rsid w:val="00D70C70"/>
    <w:rsid w:val="00D73014"/>
    <w:rsid w:val="00D9505D"/>
    <w:rsid w:val="00D966B1"/>
    <w:rsid w:val="00DA236D"/>
    <w:rsid w:val="00DA3426"/>
    <w:rsid w:val="00DB3B68"/>
    <w:rsid w:val="00DB4B73"/>
    <w:rsid w:val="00DC4313"/>
    <w:rsid w:val="00DE14F6"/>
    <w:rsid w:val="00DF2903"/>
    <w:rsid w:val="00E05A38"/>
    <w:rsid w:val="00E05C64"/>
    <w:rsid w:val="00E13F7F"/>
    <w:rsid w:val="00E207F9"/>
    <w:rsid w:val="00E216D4"/>
    <w:rsid w:val="00E26CD6"/>
    <w:rsid w:val="00E27EBA"/>
    <w:rsid w:val="00E32313"/>
    <w:rsid w:val="00E371C2"/>
    <w:rsid w:val="00E44DAF"/>
    <w:rsid w:val="00E50F43"/>
    <w:rsid w:val="00E656D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0033"/>
    <w:rsid w:val="00EC7F03"/>
    <w:rsid w:val="00ED638F"/>
    <w:rsid w:val="00ED7D95"/>
    <w:rsid w:val="00EE705C"/>
    <w:rsid w:val="00EE759B"/>
    <w:rsid w:val="00EF2934"/>
    <w:rsid w:val="00EF40FB"/>
    <w:rsid w:val="00F020BD"/>
    <w:rsid w:val="00F22EED"/>
    <w:rsid w:val="00F271DE"/>
    <w:rsid w:val="00F300D6"/>
    <w:rsid w:val="00F4535A"/>
    <w:rsid w:val="00F51704"/>
    <w:rsid w:val="00F60DCA"/>
    <w:rsid w:val="00F67F31"/>
    <w:rsid w:val="00F81EB8"/>
    <w:rsid w:val="00F84735"/>
    <w:rsid w:val="00F9239A"/>
    <w:rsid w:val="00F92C6F"/>
    <w:rsid w:val="00FA1513"/>
    <w:rsid w:val="00FB5B8C"/>
    <w:rsid w:val="00FC2D32"/>
    <w:rsid w:val="00FC6698"/>
    <w:rsid w:val="00FD6A08"/>
    <w:rsid w:val="00FE279E"/>
    <w:rsid w:val="00FF2A58"/>
    <w:rsid w:val="00FF42C3"/>
    <w:rsid w:val="00FF649C"/>
    <w:rsid w:val="00F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ListParagraph">
    <w:name w:val="List Paragraph"/>
    <w:aliases w:val="Источник"/>
    <w:basedOn w:val="Normal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B7794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7F5B3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F5B3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5B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F5B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F63"/>
    <w:rPr>
      <w:rFonts w:cs="Times New Roman"/>
    </w:rPr>
  </w:style>
  <w:style w:type="paragraph" w:styleId="Revision">
    <w:name w:val="Revision"/>
    <w:hidden/>
    <w:uiPriority w:val="99"/>
    <w:semiHidden/>
    <w:rsid w:val="003233E7"/>
    <w:rPr>
      <w:lang w:eastAsia="en-US"/>
    </w:rPr>
  </w:style>
  <w:style w:type="character" w:styleId="PageNumber">
    <w:name w:val="page number"/>
    <w:basedOn w:val="DefaultParagraphFont"/>
    <w:uiPriority w:val="99"/>
    <w:rsid w:val="00A7437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25024F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1007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72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2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2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2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7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2022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20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20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2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2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2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</Pages>
  <Words>326</Words>
  <Characters>1862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subject/>
  <dc:creator>Ксенофонтова Светлана Николаевна</dc:creator>
  <cp:keywords/>
  <dc:description/>
  <cp:lastModifiedBy>ut071lenskaya</cp:lastModifiedBy>
  <cp:revision>10</cp:revision>
  <cp:lastPrinted>2018-10-22T11:27:00Z</cp:lastPrinted>
  <dcterms:created xsi:type="dcterms:W3CDTF">2018-10-22T07:34:00Z</dcterms:created>
  <dcterms:modified xsi:type="dcterms:W3CDTF">2018-10-26T09:33:00Z</dcterms:modified>
</cp:coreProperties>
</file>