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0C1770" w:rsidRDefault="000C1770" w:rsidP="000C17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C1770">
        <w:rPr>
          <w:rFonts w:ascii="Times New Roman" w:hAnsi="Times New Roman"/>
          <w:b/>
          <w:sz w:val="28"/>
          <w:szCs w:val="28"/>
        </w:rPr>
        <w:t xml:space="preserve">За 5 месяцев 2023 года в Управление </w:t>
      </w:r>
      <w:proofErr w:type="spellStart"/>
      <w:r w:rsidRPr="000C177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C1770">
        <w:rPr>
          <w:rFonts w:ascii="Times New Roman" w:hAnsi="Times New Roman"/>
          <w:b/>
          <w:sz w:val="28"/>
          <w:szCs w:val="28"/>
        </w:rPr>
        <w:t xml:space="preserve"> по Тульской области поступило 4 334 документов на регистрацию ипотеки в электронном виде</w:t>
      </w:r>
    </w:p>
    <w:p w:rsidR="00B52C57" w:rsidRPr="00B52C57" w:rsidRDefault="00B52C57" w:rsidP="00B52C5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B52C57" w:rsidRPr="00B52C57" w:rsidRDefault="00B52C57" w:rsidP="00B52C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За пять месяцев текущего года в Управление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Тульской области поступило 5 208 документов от кредитных организаций на регистрацию ипотеки, из них 4 334 или 83,22% поданы в электронном виде. </w:t>
      </w:r>
    </w:p>
    <w:p w:rsidR="00B52C57" w:rsidRPr="00B52C57" w:rsidRDefault="00B52C57" w:rsidP="00B52C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 рамках проекта «Электронная ипотека за один день» срок регистрации сделок в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Росреестре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при отсутствии за</w:t>
      </w:r>
      <w:r w:rsidR="006F6933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мечаний, составляет</w:t>
      </w: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24 часа. В Тульском регионе в рамках проекта реализовано взаимодействие по предоставлению на государственную регистрацию заявлений и документов в электронном виде с ПАО «Сбербанк России», Банк ВТБ,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Совкомбанк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другими банками.</w:t>
      </w:r>
    </w:p>
    <w:p w:rsidR="00B52C57" w:rsidRPr="00B52C57" w:rsidRDefault="00B52C57" w:rsidP="00B52C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«Управление </w:t>
      </w:r>
      <w:proofErr w:type="spellStart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</w:t>
      </w:r>
      <w:bookmarkStart w:id="0" w:name="_GoBack"/>
      <w:bookmarkEnd w:id="0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>естра</w:t>
      </w:r>
      <w:proofErr w:type="spellEnd"/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Тульской области во взаимодействии с кредитными организациями </w:t>
      </w:r>
      <w:r w:rsidR="006F6933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Pr="00B52C5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работает над повышением качества </w:t>
      </w:r>
      <w:r w:rsidR="006F6933">
        <w:rPr>
          <w:rFonts w:ascii="Times New Roman" w:hAnsi="Times New Roman" w:cs="Times New Roman"/>
          <w:color w:val="000000"/>
          <w:sz w:val="28"/>
          <w:szCs w:val="28"/>
          <w:lang w:val="x-none"/>
        </w:rPr>
        <w:t>и доступности электронных услуг</w:t>
      </w:r>
      <w:r w:rsidR="004E6D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6D42" w:rsidRP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электронных услуг</w:t>
      </w:r>
      <w:r w:rsid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одна из </w:t>
      </w:r>
      <w:r w:rsidR="004E6D42" w:rsidRP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</w:t>
      </w:r>
      <w:r w:rsid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>х задач</w:t>
      </w:r>
      <w:r w:rsidR="004E6D42" w:rsidRPr="004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ведомства</w:t>
      </w:r>
      <w:r w:rsidRPr="00B52C57">
        <w:rPr>
          <w:rFonts w:ascii="Times New Roman" w:hAnsi="Times New Roman" w:cs="Times New Roman"/>
          <w:sz w:val="28"/>
          <w:szCs w:val="28"/>
          <w:lang w:val="x-none"/>
        </w:rPr>
        <w:t xml:space="preserve">», - рассказала руководитель Управления </w:t>
      </w:r>
      <w:proofErr w:type="spellStart"/>
      <w:r w:rsidRPr="00B52C5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B52C5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Ольга Морозова.</w:t>
      </w:r>
    </w:p>
    <w:p w:rsidR="000C1770" w:rsidRDefault="000C1770" w:rsidP="00B52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21B0" w:rsidRDefault="004821B0" w:rsidP="000C1770">
      <w:pPr>
        <w:spacing w:after="0" w:line="360" w:lineRule="auto"/>
        <w:jc w:val="both"/>
        <w:rPr>
          <w:color w:val="262626"/>
          <w:shd w:val="clear" w:color="auto" w:fill="FFFFFF"/>
        </w:rPr>
      </w:pPr>
    </w:p>
    <w:p w:rsidR="004821B0" w:rsidRPr="004821B0" w:rsidRDefault="004821B0" w:rsidP="000C1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1B0" w:rsidRPr="004821B0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C1770"/>
    <w:rsid w:val="000F3B05"/>
    <w:rsid w:val="001670E4"/>
    <w:rsid w:val="001E0E9B"/>
    <w:rsid w:val="00204117"/>
    <w:rsid w:val="00225216"/>
    <w:rsid w:val="00272ABB"/>
    <w:rsid w:val="004821B0"/>
    <w:rsid w:val="004B758D"/>
    <w:rsid w:val="004E6D42"/>
    <w:rsid w:val="00691577"/>
    <w:rsid w:val="006F6933"/>
    <w:rsid w:val="0084232D"/>
    <w:rsid w:val="00901297"/>
    <w:rsid w:val="00AC6524"/>
    <w:rsid w:val="00B52C57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DCD8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1B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482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4</cp:revision>
  <dcterms:created xsi:type="dcterms:W3CDTF">2023-06-19T09:15:00Z</dcterms:created>
  <dcterms:modified xsi:type="dcterms:W3CDTF">2023-06-20T07:13:00Z</dcterms:modified>
</cp:coreProperties>
</file>