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5A7D" w:rsidRPr="00BD0AFD" w:rsidRDefault="006266A9" w:rsidP="00BD0AFD">
      <w:pPr>
        <w:jc w:val="center"/>
        <w:rPr>
          <w:rFonts w:ascii="Times New Roman" w:hAnsi="Times New Roman"/>
          <w:b/>
          <w:sz w:val="28"/>
          <w:szCs w:val="28"/>
        </w:rPr>
      </w:pPr>
      <w:r w:rsidRPr="006266A9">
        <w:rPr>
          <w:rFonts w:ascii="Times New Roman" w:hAnsi="Times New Roman"/>
          <w:b/>
          <w:bCs/>
          <w:sz w:val="28"/>
          <w:szCs w:val="28"/>
        </w:rPr>
        <w:t xml:space="preserve">За 2022 год 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>Управлением</w:t>
      </w:r>
      <w:r w:rsidRPr="006266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266A9">
        <w:rPr>
          <w:rFonts w:ascii="Times New Roman" w:hAnsi="Times New Roman"/>
          <w:b/>
          <w:bCs/>
          <w:sz w:val="28"/>
          <w:szCs w:val="28"/>
        </w:rPr>
        <w:t>Росреестра</w:t>
      </w:r>
      <w:proofErr w:type="spellEnd"/>
      <w:r w:rsidRPr="006266A9">
        <w:rPr>
          <w:rFonts w:ascii="Times New Roman" w:hAnsi="Times New Roman"/>
          <w:b/>
          <w:bCs/>
          <w:sz w:val="28"/>
          <w:szCs w:val="28"/>
        </w:rPr>
        <w:t xml:space="preserve"> по Тульской области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 xml:space="preserve"> рассмотрено и исполнено </w:t>
      </w:r>
      <w:r w:rsidRPr="006266A9">
        <w:rPr>
          <w:rFonts w:ascii="Times New Roman" w:hAnsi="Times New Roman"/>
          <w:b/>
          <w:bCs/>
          <w:sz w:val="28"/>
          <w:szCs w:val="28"/>
        </w:rPr>
        <w:t xml:space="preserve">141 300 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>заявлени</w:t>
      </w:r>
      <w:r w:rsidRPr="006266A9">
        <w:rPr>
          <w:rFonts w:ascii="Times New Roman" w:hAnsi="Times New Roman"/>
          <w:b/>
          <w:bCs/>
          <w:sz w:val="28"/>
          <w:szCs w:val="28"/>
        </w:rPr>
        <w:t>й</w:t>
      </w:r>
      <w:r w:rsidRPr="006266A9">
        <w:rPr>
          <w:rFonts w:ascii="Times New Roman" w:hAnsi="Times New Roman"/>
          <w:b/>
          <w:bCs/>
          <w:sz w:val="28"/>
          <w:szCs w:val="28"/>
          <w:lang w:val="x-none"/>
        </w:rPr>
        <w:t xml:space="preserve"> о предоставлении документов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ГФДЗ</w:t>
      </w:r>
    </w:p>
    <w:p w:rsidR="00695A7D" w:rsidRPr="00695A7D" w:rsidRDefault="00695A7D" w:rsidP="00BD0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A7D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в 2022 году </w:t>
      </w:r>
      <w:r w:rsidRPr="00695A7D">
        <w:rPr>
          <w:rFonts w:ascii="Times New Roman" w:hAnsi="Times New Roman"/>
          <w:sz w:val="28"/>
          <w:szCs w:val="28"/>
        </w:rPr>
        <w:t xml:space="preserve">   </w:t>
      </w:r>
      <w:r w:rsidR="00BD0AFD" w:rsidRPr="00695A7D">
        <w:rPr>
          <w:rFonts w:ascii="Times New Roman" w:hAnsi="Times New Roman"/>
          <w:sz w:val="28"/>
          <w:szCs w:val="28"/>
        </w:rPr>
        <w:t>о</w:t>
      </w:r>
      <w:r w:rsidR="00BD0AFD">
        <w:rPr>
          <w:rFonts w:ascii="Times New Roman" w:hAnsi="Times New Roman"/>
          <w:sz w:val="28"/>
          <w:szCs w:val="28"/>
        </w:rPr>
        <w:t xml:space="preserve">беспечивались </w:t>
      </w:r>
      <w:r w:rsidR="00BD0AFD" w:rsidRPr="00695A7D">
        <w:rPr>
          <w:rFonts w:ascii="Times New Roman" w:hAnsi="Times New Roman"/>
          <w:sz w:val="28"/>
          <w:szCs w:val="28"/>
        </w:rPr>
        <w:t>мероприятия</w:t>
      </w:r>
      <w:r w:rsidRPr="00695A7D">
        <w:rPr>
          <w:rFonts w:ascii="Times New Roman" w:hAnsi="Times New Roman"/>
          <w:sz w:val="28"/>
          <w:szCs w:val="28"/>
        </w:rPr>
        <w:t xml:space="preserve">, направленные на повышение качества и доступности </w:t>
      </w:r>
      <w:r w:rsidR="00BD0AFD" w:rsidRPr="00695A7D">
        <w:rPr>
          <w:rFonts w:ascii="Times New Roman" w:hAnsi="Times New Roman"/>
          <w:sz w:val="28"/>
          <w:szCs w:val="28"/>
        </w:rPr>
        <w:t>государственной услуги</w:t>
      </w:r>
      <w:r w:rsidRPr="00695A7D">
        <w:rPr>
          <w:rFonts w:ascii="Times New Roman" w:hAnsi="Times New Roman"/>
          <w:sz w:val="28"/>
          <w:szCs w:val="28"/>
        </w:rPr>
        <w:t xml:space="preserve"> по ведению государственного фонда данных, полученных в результате проведения землеустройства</w:t>
      </w:r>
      <w:r w:rsidR="00F5794A">
        <w:rPr>
          <w:rFonts w:ascii="Times New Roman" w:hAnsi="Times New Roman"/>
          <w:sz w:val="28"/>
          <w:szCs w:val="28"/>
        </w:rPr>
        <w:t xml:space="preserve"> (ГФДЗ)</w:t>
      </w:r>
      <w:r w:rsidRPr="00695A7D">
        <w:rPr>
          <w:rFonts w:ascii="Times New Roman" w:hAnsi="Times New Roman"/>
          <w:sz w:val="28"/>
          <w:szCs w:val="28"/>
        </w:rPr>
        <w:t>, предоставляемой Управлением   в соответствии с Административным регламентом, утвержденным приказом Минэкономразвития России от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95A7D">
        <w:rPr>
          <w:rFonts w:ascii="Times New Roman" w:hAnsi="Times New Roman"/>
          <w:sz w:val="28"/>
          <w:szCs w:val="28"/>
        </w:rPr>
        <w:t xml:space="preserve"> </w:t>
      </w:r>
      <w:r w:rsidR="00BD0AFD" w:rsidRPr="00695A7D">
        <w:rPr>
          <w:rFonts w:ascii="Times New Roman" w:hAnsi="Times New Roman"/>
          <w:sz w:val="28"/>
          <w:szCs w:val="28"/>
        </w:rPr>
        <w:t>14</w:t>
      </w:r>
      <w:r w:rsidR="00BD0AFD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0AFD" w:rsidRPr="00695A7D">
        <w:rPr>
          <w:rFonts w:ascii="Times New Roman" w:hAnsi="Times New Roman"/>
          <w:sz w:val="28"/>
          <w:szCs w:val="28"/>
        </w:rPr>
        <w:t>2006 №</w:t>
      </w:r>
      <w:r w:rsidRPr="00695A7D">
        <w:rPr>
          <w:rFonts w:ascii="Times New Roman" w:hAnsi="Times New Roman"/>
          <w:sz w:val="28"/>
          <w:szCs w:val="28"/>
        </w:rPr>
        <w:t xml:space="preserve"> 376.    </w:t>
      </w:r>
    </w:p>
    <w:p w:rsidR="00695A7D" w:rsidRPr="00781914" w:rsidRDefault="00695A7D" w:rsidP="00BD0AF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4519">
        <w:rPr>
          <w:rFonts w:ascii="Times New Roman" w:hAnsi="Times New Roman"/>
          <w:sz w:val="28"/>
          <w:szCs w:val="28"/>
        </w:rPr>
        <w:t>«</w:t>
      </w:r>
      <w:r w:rsidRPr="00304519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1 января 2023</w:t>
      </w:r>
      <w:r w:rsidRPr="003045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7B94"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Pr="00F97B94">
        <w:rPr>
          <w:rFonts w:ascii="Times New Roman" w:hAnsi="Times New Roman"/>
          <w:bCs/>
          <w:sz w:val="28"/>
          <w:szCs w:val="28"/>
          <w:lang w:val="x-none"/>
        </w:rPr>
        <w:t xml:space="preserve">в государственном фонде данных зарегистрировано </w:t>
      </w:r>
      <w:r w:rsidRPr="006C0374">
        <w:rPr>
          <w:rFonts w:ascii="Times New Roman" w:hAnsi="Times New Roman"/>
          <w:bCs/>
          <w:sz w:val="28"/>
          <w:szCs w:val="28"/>
        </w:rPr>
        <w:t>270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0374">
        <w:rPr>
          <w:rFonts w:ascii="Times New Roman" w:hAnsi="Times New Roman"/>
          <w:bCs/>
          <w:sz w:val="28"/>
          <w:szCs w:val="28"/>
        </w:rPr>
        <w:t>878</w:t>
      </w:r>
      <w:r>
        <w:rPr>
          <w:bCs/>
          <w:sz w:val="28"/>
          <w:szCs w:val="28"/>
        </w:rPr>
        <w:t xml:space="preserve"> </w:t>
      </w:r>
      <w:r w:rsidRPr="00F97B94">
        <w:rPr>
          <w:rFonts w:ascii="Times New Roman" w:hAnsi="Times New Roman"/>
          <w:bCs/>
          <w:sz w:val="28"/>
          <w:szCs w:val="28"/>
          <w:lang w:val="x-none"/>
        </w:rPr>
        <w:t>единиц хранения</w:t>
      </w:r>
      <w:r w:rsidRPr="006C0374">
        <w:rPr>
          <w:rFonts w:ascii="Times New Roman" w:hAnsi="Times New Roman"/>
          <w:bCs/>
          <w:sz w:val="28"/>
          <w:szCs w:val="28"/>
        </w:rPr>
        <w:t>.</w:t>
      </w:r>
      <w:r w:rsidRPr="006C0374">
        <w:rPr>
          <w:rFonts w:ascii="Times New Roman" w:hAnsi="Times New Roman"/>
          <w:sz w:val="28"/>
          <w:szCs w:val="28"/>
        </w:rPr>
        <w:t xml:space="preserve"> </w:t>
      </w:r>
      <w:r w:rsidRPr="006C0374">
        <w:rPr>
          <w:rFonts w:ascii="Times New Roman" w:hAnsi="Times New Roman"/>
          <w:bCs/>
          <w:sz w:val="28"/>
          <w:szCs w:val="28"/>
        </w:rPr>
        <w:t>За 12 месяцев 2022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год</w:t>
      </w:r>
      <w:r w:rsidRPr="006C0374">
        <w:rPr>
          <w:rFonts w:ascii="Times New Roman" w:hAnsi="Times New Roman"/>
          <w:bCs/>
          <w:sz w:val="28"/>
          <w:szCs w:val="28"/>
        </w:rPr>
        <w:t>а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рассмотрено и исполнено </w:t>
      </w:r>
      <w:r w:rsidRPr="006C0374">
        <w:rPr>
          <w:rFonts w:ascii="Times New Roman" w:hAnsi="Times New Roman"/>
          <w:bCs/>
          <w:sz w:val="28"/>
          <w:szCs w:val="28"/>
        </w:rPr>
        <w:t xml:space="preserve">141 300 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>заявлени</w:t>
      </w:r>
      <w:r w:rsidRPr="006C0374">
        <w:rPr>
          <w:rFonts w:ascii="Times New Roman" w:hAnsi="Times New Roman"/>
          <w:bCs/>
          <w:sz w:val="28"/>
          <w:szCs w:val="28"/>
        </w:rPr>
        <w:t>й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заинтересованных лиц о предоставлении документов </w:t>
      </w:r>
      <w:r>
        <w:rPr>
          <w:rFonts w:ascii="Times New Roman" w:hAnsi="Times New Roman"/>
          <w:bCs/>
          <w:sz w:val="28"/>
          <w:szCs w:val="28"/>
        </w:rPr>
        <w:t>ГФДЗ,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 xml:space="preserve"> предоставлено </w:t>
      </w:r>
      <w:r w:rsidRPr="006C0374">
        <w:rPr>
          <w:rFonts w:ascii="Times New Roman" w:hAnsi="Times New Roman"/>
          <w:bCs/>
          <w:sz w:val="28"/>
          <w:szCs w:val="28"/>
        </w:rPr>
        <w:t xml:space="preserve">137 865 </w:t>
      </w:r>
      <w:r>
        <w:rPr>
          <w:rFonts w:ascii="Times New Roman" w:hAnsi="Times New Roman"/>
          <w:bCs/>
          <w:sz w:val="28"/>
          <w:szCs w:val="28"/>
        </w:rPr>
        <w:t xml:space="preserve">таких </w:t>
      </w:r>
      <w:r w:rsidRPr="006C0374">
        <w:rPr>
          <w:rFonts w:ascii="Times New Roman" w:hAnsi="Times New Roman"/>
          <w:bCs/>
          <w:sz w:val="28"/>
          <w:szCs w:val="28"/>
          <w:lang w:val="x-none"/>
        </w:rPr>
        <w:t>документ</w:t>
      </w:r>
      <w:r w:rsidRPr="006C0374">
        <w:rPr>
          <w:rFonts w:ascii="Times New Roman" w:hAnsi="Times New Roman"/>
          <w:bCs/>
          <w:sz w:val="28"/>
          <w:szCs w:val="28"/>
        </w:rPr>
        <w:t>ов</w:t>
      </w:r>
      <w:r w:rsidRPr="00304519">
        <w:rPr>
          <w:rFonts w:ascii="Times New Roman" w:hAnsi="Times New Roman"/>
          <w:sz w:val="28"/>
          <w:szCs w:val="28"/>
        </w:rPr>
        <w:t xml:space="preserve">», - </w:t>
      </w:r>
      <w:r>
        <w:rPr>
          <w:rFonts w:ascii="Times New Roman" w:hAnsi="Times New Roman"/>
          <w:sz w:val="28"/>
          <w:szCs w:val="28"/>
        </w:rPr>
        <w:t>прокомментировала</w:t>
      </w:r>
      <w:r w:rsidRPr="00304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304519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30451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04519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695A7D" w:rsidRPr="00695A7D" w:rsidRDefault="00BD0AFD" w:rsidP="00BD0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с</w:t>
      </w:r>
      <w:r w:rsidRPr="00695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95A7D">
        <w:rPr>
          <w:rFonts w:ascii="Times New Roman" w:hAnsi="Times New Roman"/>
          <w:sz w:val="28"/>
          <w:szCs w:val="28"/>
        </w:rPr>
        <w:t xml:space="preserve"> декабря </w:t>
      </w:r>
      <w:r w:rsidR="00695A7D" w:rsidRPr="00695A7D">
        <w:rPr>
          <w:rFonts w:ascii="Times New Roman" w:hAnsi="Times New Roman"/>
          <w:sz w:val="28"/>
          <w:szCs w:val="28"/>
        </w:rPr>
        <w:t xml:space="preserve">2022 </w:t>
      </w:r>
      <w:r w:rsidRPr="00695A7D">
        <w:rPr>
          <w:rFonts w:ascii="Times New Roman" w:hAnsi="Times New Roman"/>
          <w:sz w:val="28"/>
          <w:szCs w:val="28"/>
        </w:rPr>
        <w:t>полномочия по</w:t>
      </w:r>
      <w:r w:rsidR="00695A7D" w:rsidRPr="00695A7D">
        <w:rPr>
          <w:rFonts w:ascii="Times New Roman" w:hAnsi="Times New Roman"/>
          <w:sz w:val="28"/>
          <w:szCs w:val="28"/>
        </w:rPr>
        <w:t xml:space="preserve"> </w:t>
      </w:r>
      <w:r w:rsidRPr="00695A7D">
        <w:rPr>
          <w:rFonts w:ascii="Times New Roman" w:hAnsi="Times New Roman"/>
          <w:sz w:val="28"/>
          <w:szCs w:val="28"/>
        </w:rPr>
        <w:t>предоставлению материалов</w:t>
      </w:r>
      <w:r w:rsidR="00695A7D" w:rsidRPr="00695A7D">
        <w:rPr>
          <w:rFonts w:ascii="Times New Roman" w:hAnsi="Times New Roman"/>
          <w:sz w:val="28"/>
          <w:szCs w:val="28"/>
        </w:rPr>
        <w:t xml:space="preserve"> ГФД</w:t>
      </w:r>
      <w:r w:rsidR="00F5794A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 w:rsidR="00695A7D" w:rsidRPr="00695A7D">
        <w:rPr>
          <w:rFonts w:ascii="Times New Roman" w:hAnsi="Times New Roman"/>
          <w:sz w:val="28"/>
          <w:szCs w:val="28"/>
        </w:rPr>
        <w:t>, на территории Тульской области осуществляет</w:t>
      </w:r>
      <w:r w:rsidR="00695A7D">
        <w:rPr>
          <w:rFonts w:ascii="Times New Roman" w:hAnsi="Times New Roman"/>
          <w:sz w:val="28"/>
          <w:szCs w:val="28"/>
        </w:rPr>
        <w:t xml:space="preserve"> </w:t>
      </w:r>
      <w:r w:rsidR="00695A7D" w:rsidRPr="00B1547E">
        <w:rPr>
          <w:rFonts w:ascii="Times New Roman" w:hAnsi="Times New Roman"/>
          <w:sz w:val="28"/>
          <w:szCs w:val="28"/>
        </w:rPr>
        <w:t>филиал ППК «</w:t>
      </w:r>
      <w:proofErr w:type="spellStart"/>
      <w:r w:rsidR="00695A7D" w:rsidRPr="00B1547E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695A7D" w:rsidRPr="00B1547E">
        <w:rPr>
          <w:rFonts w:ascii="Times New Roman" w:hAnsi="Times New Roman"/>
          <w:sz w:val="28"/>
          <w:szCs w:val="28"/>
        </w:rPr>
        <w:t>» по Тульской области (ранее</w:t>
      </w:r>
      <w:r w:rsidR="00695A7D">
        <w:rPr>
          <w:rFonts w:ascii="Times New Roman" w:hAnsi="Times New Roman"/>
          <w:sz w:val="28"/>
          <w:szCs w:val="28"/>
        </w:rPr>
        <w:t xml:space="preserve"> - </w:t>
      </w:r>
      <w:r w:rsidR="00695A7D" w:rsidRPr="00B1547E">
        <w:rPr>
          <w:rFonts w:ascii="Times New Roman" w:hAnsi="Times New Roman"/>
          <w:sz w:val="28"/>
          <w:szCs w:val="28"/>
        </w:rPr>
        <w:t xml:space="preserve"> филиал ФГБУ «ФКП </w:t>
      </w:r>
      <w:proofErr w:type="spellStart"/>
      <w:r w:rsidR="00695A7D" w:rsidRPr="00B154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95A7D" w:rsidRPr="00B1547E">
        <w:rPr>
          <w:rFonts w:ascii="Times New Roman" w:hAnsi="Times New Roman"/>
          <w:sz w:val="28"/>
          <w:szCs w:val="28"/>
        </w:rPr>
        <w:t>» по Тульской области).</w:t>
      </w:r>
      <w:r w:rsidR="00695A7D">
        <w:rPr>
          <w:rFonts w:ascii="Times New Roman" w:hAnsi="Times New Roman"/>
          <w:sz w:val="28"/>
          <w:szCs w:val="28"/>
        </w:rPr>
        <w:t xml:space="preserve"> </w:t>
      </w:r>
    </w:p>
    <w:p w:rsidR="00695A7D" w:rsidRP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P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7D" w:rsidRDefault="00695A7D" w:rsidP="00B154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374" w:rsidRDefault="006266A9" w:rsidP="00695A7D">
      <w:pPr>
        <w:jc w:val="both"/>
        <w:rPr>
          <w:rFonts w:ascii="Times New Roman" w:hAnsi="Times New Roman"/>
          <w:sz w:val="28"/>
          <w:szCs w:val="28"/>
        </w:rPr>
      </w:pPr>
      <w:r w:rsidRPr="00D81A21">
        <w:rPr>
          <w:rFonts w:ascii="Times New Roman" w:hAnsi="Times New Roman"/>
          <w:sz w:val="28"/>
          <w:szCs w:val="28"/>
        </w:rPr>
        <w:tab/>
      </w:r>
    </w:p>
    <w:sectPr w:rsidR="006C037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66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A7D"/>
    <w:rsid w:val="00695FD7"/>
    <w:rsid w:val="006966D2"/>
    <w:rsid w:val="006A1555"/>
    <w:rsid w:val="006A47F5"/>
    <w:rsid w:val="006B0ED6"/>
    <w:rsid w:val="006B13AB"/>
    <w:rsid w:val="006C0374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1914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547E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FD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21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5794A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5CBF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9B2D"/>
  <w15:docId w15:val="{1738FE4B-A4AF-43FD-B5E2-0F89328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2023-01-16T09:49:00Z</dcterms:created>
  <dcterms:modified xsi:type="dcterms:W3CDTF">2023-01-16T12:05:00Z</dcterms:modified>
</cp:coreProperties>
</file>