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FF9" w:rsidRDefault="00CD6FF9" w:rsidP="00CD6F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E10F1" w:rsidRDefault="00EE10F1" w:rsidP="00EE10F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7448C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16907E49" wp14:editId="404974C9">
            <wp:extent cx="2409825" cy="844605"/>
            <wp:effectExtent l="0" t="0" r="0" b="0"/>
            <wp:docPr id="1" name="Рисунок 1" descr="C:\Users\ut071fetisovaks\Desktop\15 лет\лого\Основное лого 2 Туль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071fetisovaks\Desktop\15 лет\лого\Основное лого 2 Туль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336" cy="84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0F1" w:rsidRDefault="00EE10F1" w:rsidP="000052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E10F1" w:rsidRDefault="00EE10F1" w:rsidP="000052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B20DE" w:rsidRPr="0000526A" w:rsidRDefault="00FB5271" w:rsidP="000052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26A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00526A">
        <w:rPr>
          <w:rFonts w:ascii="Times New Roman" w:hAnsi="Times New Roman" w:cs="Times New Roman"/>
          <w:b/>
          <w:sz w:val="28"/>
          <w:szCs w:val="28"/>
        </w:rPr>
        <w:t xml:space="preserve"> начала</w:t>
      </w:r>
      <w:r w:rsidR="00CB20DE" w:rsidRPr="0000526A">
        <w:rPr>
          <w:rFonts w:ascii="Times New Roman" w:hAnsi="Times New Roman" w:cs="Times New Roman"/>
          <w:b/>
          <w:sz w:val="28"/>
          <w:szCs w:val="28"/>
        </w:rPr>
        <w:t xml:space="preserve"> 2023 года жителями Тульской области получено </w:t>
      </w:r>
      <w:r w:rsidR="00AC6524">
        <w:rPr>
          <w:rFonts w:ascii="Times New Roman" w:hAnsi="Times New Roman" w:cs="Times New Roman"/>
          <w:b/>
          <w:sz w:val="28"/>
          <w:szCs w:val="28"/>
        </w:rPr>
        <w:t>более</w:t>
      </w:r>
      <w:r w:rsidR="00CB20DE" w:rsidRPr="000052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594C" w:rsidRPr="0000526A">
        <w:rPr>
          <w:rFonts w:ascii="Times New Roman" w:hAnsi="Times New Roman" w:cs="Times New Roman"/>
          <w:b/>
          <w:sz w:val="28"/>
          <w:szCs w:val="28"/>
        </w:rPr>
        <w:t>751</w:t>
      </w:r>
      <w:r w:rsidR="00CB20DE" w:rsidRPr="0000526A">
        <w:rPr>
          <w:rFonts w:ascii="Times New Roman" w:hAnsi="Times New Roman" w:cs="Times New Roman"/>
          <w:b/>
          <w:sz w:val="28"/>
          <w:szCs w:val="28"/>
        </w:rPr>
        <w:t xml:space="preserve"> тыс. сведений из ЕГРН</w:t>
      </w:r>
    </w:p>
    <w:p w:rsidR="00CB20DE" w:rsidRDefault="00CB20DE" w:rsidP="00EA1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58D">
        <w:rPr>
          <w:rFonts w:ascii="Times New Roman" w:hAnsi="Times New Roman" w:cs="Times New Roman"/>
          <w:sz w:val="28"/>
          <w:szCs w:val="28"/>
        </w:rPr>
        <w:t>Филиалом ППК «</w:t>
      </w:r>
      <w:proofErr w:type="spellStart"/>
      <w:r w:rsidRPr="004B758D">
        <w:rPr>
          <w:rFonts w:ascii="Times New Roman" w:hAnsi="Times New Roman" w:cs="Times New Roman"/>
          <w:sz w:val="28"/>
          <w:szCs w:val="28"/>
        </w:rPr>
        <w:t>Роскадастр</w:t>
      </w:r>
      <w:proofErr w:type="spellEnd"/>
      <w:r w:rsidRPr="004B758D">
        <w:rPr>
          <w:rFonts w:ascii="Times New Roman" w:hAnsi="Times New Roman" w:cs="Times New Roman"/>
          <w:sz w:val="28"/>
          <w:szCs w:val="28"/>
        </w:rPr>
        <w:t xml:space="preserve">» по Тульской области отработано </w:t>
      </w:r>
      <w:r w:rsidR="00204117">
        <w:rPr>
          <w:rFonts w:ascii="Times New Roman" w:hAnsi="Times New Roman" w:cs="Times New Roman"/>
          <w:sz w:val="28"/>
          <w:szCs w:val="28"/>
        </w:rPr>
        <w:t>с начала</w:t>
      </w:r>
      <w:r w:rsidRPr="004B758D">
        <w:rPr>
          <w:rFonts w:ascii="Times New Roman" w:hAnsi="Times New Roman" w:cs="Times New Roman"/>
          <w:sz w:val="28"/>
          <w:szCs w:val="28"/>
        </w:rPr>
        <w:t xml:space="preserve"> 2023 года </w:t>
      </w:r>
      <w:r w:rsidR="000F3B05">
        <w:rPr>
          <w:rFonts w:ascii="Times New Roman" w:hAnsi="Times New Roman" w:cs="Times New Roman"/>
          <w:sz w:val="28"/>
          <w:szCs w:val="28"/>
        </w:rPr>
        <w:t>более</w:t>
      </w:r>
      <w:r w:rsidRPr="004B758D">
        <w:rPr>
          <w:rFonts w:ascii="Times New Roman" w:hAnsi="Times New Roman" w:cs="Times New Roman"/>
          <w:sz w:val="28"/>
          <w:szCs w:val="28"/>
        </w:rPr>
        <w:t xml:space="preserve"> </w:t>
      </w:r>
      <w:r w:rsidR="00204117">
        <w:rPr>
          <w:rFonts w:ascii="Times New Roman" w:hAnsi="Times New Roman" w:cs="Times New Roman"/>
          <w:sz w:val="28"/>
          <w:szCs w:val="28"/>
        </w:rPr>
        <w:t>751</w:t>
      </w:r>
      <w:r w:rsidRPr="004B758D">
        <w:rPr>
          <w:rFonts w:ascii="Times New Roman" w:hAnsi="Times New Roman" w:cs="Times New Roman"/>
          <w:sz w:val="28"/>
          <w:szCs w:val="28"/>
        </w:rPr>
        <w:t xml:space="preserve"> тыс. запросо</w:t>
      </w:r>
      <w:r w:rsidR="00204117">
        <w:rPr>
          <w:rFonts w:ascii="Times New Roman" w:hAnsi="Times New Roman" w:cs="Times New Roman"/>
          <w:sz w:val="28"/>
          <w:szCs w:val="28"/>
        </w:rPr>
        <w:t xml:space="preserve">в на получение сведений Единого </w:t>
      </w:r>
      <w:r w:rsidRPr="004B758D">
        <w:rPr>
          <w:rFonts w:ascii="Times New Roman" w:hAnsi="Times New Roman" w:cs="Times New Roman"/>
          <w:sz w:val="28"/>
          <w:szCs w:val="28"/>
        </w:rPr>
        <w:t xml:space="preserve">государственного реестра недвижимости (ЕГРН), из них в электронном виде </w:t>
      </w:r>
      <w:r w:rsidR="000F3B05">
        <w:rPr>
          <w:rFonts w:ascii="Times New Roman" w:hAnsi="Times New Roman" w:cs="Times New Roman"/>
          <w:sz w:val="28"/>
          <w:szCs w:val="28"/>
        </w:rPr>
        <w:t>более</w:t>
      </w:r>
      <w:r w:rsidRPr="004B758D">
        <w:rPr>
          <w:rFonts w:ascii="Times New Roman" w:hAnsi="Times New Roman" w:cs="Times New Roman"/>
          <w:sz w:val="28"/>
          <w:szCs w:val="28"/>
        </w:rPr>
        <w:t xml:space="preserve"> </w:t>
      </w:r>
      <w:r w:rsidR="00E97324">
        <w:rPr>
          <w:rFonts w:ascii="Times New Roman" w:hAnsi="Times New Roman" w:cs="Times New Roman"/>
          <w:sz w:val="28"/>
          <w:szCs w:val="28"/>
        </w:rPr>
        <w:t>709</w:t>
      </w:r>
      <w:r w:rsidRPr="004B758D">
        <w:rPr>
          <w:rFonts w:ascii="Times New Roman" w:hAnsi="Times New Roman" w:cs="Times New Roman"/>
          <w:sz w:val="28"/>
          <w:szCs w:val="28"/>
        </w:rPr>
        <w:t xml:space="preserve"> тыс. запросов.</w:t>
      </w:r>
    </w:p>
    <w:p w:rsidR="00EE10F1" w:rsidRPr="004B758D" w:rsidRDefault="00EE10F1" w:rsidP="00EA1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20DE" w:rsidRDefault="00CB20DE" w:rsidP="00EA1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58D">
        <w:rPr>
          <w:rFonts w:ascii="Times New Roman" w:hAnsi="Times New Roman" w:cs="Times New Roman"/>
          <w:sz w:val="28"/>
          <w:szCs w:val="28"/>
        </w:rPr>
        <w:t>За</w:t>
      </w:r>
      <w:r w:rsidR="000F3B05" w:rsidRPr="000F3B05">
        <w:rPr>
          <w:rFonts w:ascii="Times New Roman" w:hAnsi="Times New Roman" w:cs="Times New Roman"/>
          <w:sz w:val="28"/>
          <w:szCs w:val="28"/>
        </w:rPr>
        <w:t xml:space="preserve"> </w:t>
      </w:r>
      <w:r w:rsidR="000F3B05">
        <w:rPr>
          <w:rFonts w:ascii="Times New Roman" w:hAnsi="Times New Roman" w:cs="Times New Roman"/>
          <w:sz w:val="28"/>
          <w:szCs w:val="28"/>
        </w:rPr>
        <w:t>апрель</w:t>
      </w:r>
      <w:r w:rsidRPr="004B758D">
        <w:rPr>
          <w:rFonts w:ascii="Times New Roman" w:hAnsi="Times New Roman" w:cs="Times New Roman"/>
          <w:sz w:val="28"/>
          <w:szCs w:val="28"/>
        </w:rPr>
        <w:t xml:space="preserve"> 2023 года отработано более 1</w:t>
      </w:r>
      <w:r w:rsidR="000F3B05">
        <w:rPr>
          <w:rFonts w:ascii="Times New Roman" w:hAnsi="Times New Roman" w:cs="Times New Roman"/>
          <w:sz w:val="28"/>
          <w:szCs w:val="28"/>
        </w:rPr>
        <w:t>51</w:t>
      </w:r>
      <w:r w:rsidRPr="004B758D">
        <w:rPr>
          <w:rFonts w:ascii="Times New Roman" w:hAnsi="Times New Roman" w:cs="Times New Roman"/>
          <w:sz w:val="28"/>
          <w:szCs w:val="28"/>
        </w:rPr>
        <w:t xml:space="preserve"> тыс. запросов на получение сведений из ЕГРН. При этом число запросо</w:t>
      </w:r>
      <w:r w:rsidR="000F3B05">
        <w:rPr>
          <w:rFonts w:ascii="Times New Roman" w:hAnsi="Times New Roman" w:cs="Times New Roman"/>
          <w:sz w:val="28"/>
          <w:szCs w:val="28"/>
        </w:rPr>
        <w:t>в в электронной форме составило более</w:t>
      </w:r>
      <w:r w:rsidRPr="004B758D">
        <w:rPr>
          <w:rFonts w:ascii="Times New Roman" w:hAnsi="Times New Roman" w:cs="Times New Roman"/>
          <w:sz w:val="28"/>
          <w:szCs w:val="28"/>
        </w:rPr>
        <w:t xml:space="preserve"> 1</w:t>
      </w:r>
      <w:r w:rsidR="000F3B05">
        <w:rPr>
          <w:rFonts w:ascii="Times New Roman" w:hAnsi="Times New Roman" w:cs="Times New Roman"/>
          <w:sz w:val="28"/>
          <w:szCs w:val="28"/>
        </w:rPr>
        <w:t>43</w:t>
      </w:r>
      <w:r w:rsidRPr="004B758D">
        <w:rPr>
          <w:rFonts w:ascii="Times New Roman" w:hAnsi="Times New Roman" w:cs="Times New Roman"/>
          <w:sz w:val="28"/>
          <w:szCs w:val="28"/>
        </w:rPr>
        <w:t xml:space="preserve"> тыс. запросов.</w:t>
      </w:r>
    </w:p>
    <w:p w:rsidR="00EE10F1" w:rsidRPr="004B758D" w:rsidRDefault="00EE10F1" w:rsidP="00EA1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70E4" w:rsidRPr="00EE10F1" w:rsidRDefault="00225216" w:rsidP="00EA1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0F1">
        <w:rPr>
          <w:rFonts w:ascii="Times New Roman" w:hAnsi="Times New Roman" w:cs="Times New Roman"/>
          <w:sz w:val="28"/>
          <w:szCs w:val="28"/>
        </w:rPr>
        <w:t>«</w:t>
      </w:r>
      <w:r w:rsidR="00E823DF" w:rsidRPr="00EE10F1">
        <w:rPr>
          <w:rFonts w:ascii="Times New Roman" w:hAnsi="Times New Roman" w:cs="Times New Roman"/>
          <w:sz w:val="28"/>
          <w:szCs w:val="28"/>
        </w:rPr>
        <w:t>Заявители могут</w:t>
      </w:r>
      <w:r w:rsidRPr="00EE10F1">
        <w:rPr>
          <w:rFonts w:ascii="Times New Roman" w:hAnsi="Times New Roman" w:cs="Times New Roman"/>
          <w:sz w:val="28"/>
          <w:szCs w:val="28"/>
        </w:rPr>
        <w:t xml:space="preserve"> воспользоваться услуг</w:t>
      </w:r>
      <w:r w:rsidR="00E823DF" w:rsidRPr="00EE10F1">
        <w:rPr>
          <w:rFonts w:ascii="Times New Roman" w:hAnsi="Times New Roman" w:cs="Times New Roman"/>
          <w:sz w:val="28"/>
          <w:szCs w:val="28"/>
        </w:rPr>
        <w:t>ами</w:t>
      </w:r>
      <w:r w:rsidRPr="00EE10F1">
        <w:rPr>
          <w:rFonts w:ascii="Times New Roman" w:hAnsi="Times New Roman" w:cs="Times New Roman"/>
          <w:sz w:val="28"/>
          <w:szCs w:val="28"/>
        </w:rPr>
        <w:t xml:space="preserve"> выездного приема и курьерской доставки документов. Курьерская доставка </w:t>
      </w:r>
      <w:r w:rsidR="00035C22" w:rsidRPr="00EE10F1">
        <w:rPr>
          <w:rFonts w:ascii="Times New Roman" w:hAnsi="Times New Roman" w:cs="Times New Roman"/>
          <w:sz w:val="28"/>
          <w:szCs w:val="28"/>
        </w:rPr>
        <w:t>дает возможность получить</w:t>
      </w:r>
      <w:r w:rsidRPr="00EE10F1">
        <w:rPr>
          <w:rFonts w:ascii="Times New Roman" w:hAnsi="Times New Roman" w:cs="Times New Roman"/>
          <w:sz w:val="28"/>
          <w:szCs w:val="28"/>
        </w:rPr>
        <w:t xml:space="preserve"> сведения ЕГРН за 1 рабочий день, а заявления, поданные на государственный кадастровый учет (ГКУ) и государственную регистрацию прав (ГРП), в рамках</w:t>
      </w:r>
      <w:bookmarkStart w:id="0" w:name="_GoBack"/>
      <w:bookmarkEnd w:id="0"/>
      <w:r w:rsidRPr="00EE10F1">
        <w:rPr>
          <w:rFonts w:ascii="Times New Roman" w:hAnsi="Times New Roman" w:cs="Times New Roman"/>
          <w:sz w:val="28"/>
          <w:szCs w:val="28"/>
        </w:rPr>
        <w:t xml:space="preserve"> выездного приема </w:t>
      </w:r>
      <w:r w:rsidR="00035C22" w:rsidRPr="00EE10F1">
        <w:rPr>
          <w:rFonts w:ascii="Times New Roman" w:hAnsi="Times New Roman" w:cs="Times New Roman"/>
          <w:sz w:val="28"/>
          <w:szCs w:val="28"/>
        </w:rPr>
        <w:t>рассматриваются</w:t>
      </w:r>
      <w:r w:rsidRPr="00EE10F1">
        <w:rPr>
          <w:rFonts w:ascii="Times New Roman" w:hAnsi="Times New Roman" w:cs="Times New Roman"/>
          <w:sz w:val="28"/>
          <w:szCs w:val="28"/>
        </w:rPr>
        <w:t xml:space="preserve"> государственными регистраторами </w:t>
      </w:r>
      <w:r w:rsidR="00035C22" w:rsidRPr="00EE10F1">
        <w:rPr>
          <w:rFonts w:ascii="Times New Roman" w:hAnsi="Times New Roman" w:cs="Times New Roman"/>
          <w:sz w:val="28"/>
          <w:szCs w:val="28"/>
        </w:rPr>
        <w:t>в течение одного рабочего дня», - отметила директор филиала ППК «</w:t>
      </w:r>
      <w:proofErr w:type="spellStart"/>
      <w:r w:rsidR="00035C22" w:rsidRPr="00EE10F1">
        <w:rPr>
          <w:rFonts w:ascii="Times New Roman" w:hAnsi="Times New Roman" w:cs="Times New Roman"/>
          <w:sz w:val="28"/>
          <w:szCs w:val="28"/>
        </w:rPr>
        <w:t>Роскадастр</w:t>
      </w:r>
      <w:proofErr w:type="spellEnd"/>
      <w:r w:rsidR="00035C22" w:rsidRPr="00EE10F1">
        <w:rPr>
          <w:rFonts w:ascii="Times New Roman" w:hAnsi="Times New Roman" w:cs="Times New Roman"/>
          <w:sz w:val="28"/>
          <w:szCs w:val="28"/>
        </w:rPr>
        <w:t>» по Тульской области Светлана Васюнина.</w:t>
      </w:r>
    </w:p>
    <w:p w:rsidR="00EE10F1" w:rsidRPr="00D443C8" w:rsidRDefault="00EE10F1" w:rsidP="00EA18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1297" w:rsidRPr="004B758D" w:rsidRDefault="00EA18B7" w:rsidP="00EA1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CB20DE" w:rsidRPr="004B758D">
        <w:rPr>
          <w:rFonts w:ascii="Times New Roman" w:hAnsi="Times New Roman" w:cs="Times New Roman"/>
          <w:sz w:val="28"/>
          <w:szCs w:val="28"/>
        </w:rPr>
        <w:t>аявители экономят свое время</w:t>
      </w:r>
      <w:r>
        <w:rPr>
          <w:rFonts w:ascii="Times New Roman" w:hAnsi="Times New Roman" w:cs="Times New Roman"/>
          <w:sz w:val="28"/>
          <w:szCs w:val="28"/>
        </w:rPr>
        <w:t xml:space="preserve">, оформляя документы </w:t>
      </w:r>
      <w:r w:rsidR="00CB20DE" w:rsidRPr="004B758D">
        <w:rPr>
          <w:rFonts w:ascii="Times New Roman" w:hAnsi="Times New Roman" w:cs="Times New Roman"/>
          <w:sz w:val="28"/>
          <w:szCs w:val="28"/>
        </w:rPr>
        <w:t>из дома или офиса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B20DE" w:rsidRPr="004B758D">
        <w:rPr>
          <w:rFonts w:ascii="Times New Roman" w:hAnsi="Times New Roman" w:cs="Times New Roman"/>
          <w:sz w:val="28"/>
          <w:szCs w:val="28"/>
        </w:rPr>
        <w:t>Сотрудники филиала ППК «</w:t>
      </w:r>
      <w:proofErr w:type="spellStart"/>
      <w:r w:rsidR="00CB20DE" w:rsidRPr="004B758D">
        <w:rPr>
          <w:rFonts w:ascii="Times New Roman" w:hAnsi="Times New Roman" w:cs="Times New Roman"/>
          <w:sz w:val="28"/>
          <w:szCs w:val="28"/>
        </w:rPr>
        <w:t>Роскадастр</w:t>
      </w:r>
      <w:proofErr w:type="spellEnd"/>
      <w:r w:rsidR="00CB20DE" w:rsidRPr="004B758D">
        <w:rPr>
          <w:rFonts w:ascii="Times New Roman" w:hAnsi="Times New Roman" w:cs="Times New Roman"/>
          <w:sz w:val="28"/>
          <w:szCs w:val="28"/>
        </w:rPr>
        <w:t>» по Тульской области на возмездной основе выезжают к заявителям. Подробную информацию можно узнать по телефону: 8 (4872) 77-33-17 (доб. 0-2313, 0-2312, 0-2413).</w:t>
      </w:r>
    </w:p>
    <w:sectPr w:rsidR="00901297" w:rsidRPr="004B758D" w:rsidSect="00EE10F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ABB"/>
    <w:rsid w:val="0000526A"/>
    <w:rsid w:val="00035C22"/>
    <w:rsid w:val="000F3B05"/>
    <w:rsid w:val="001670E4"/>
    <w:rsid w:val="00204117"/>
    <w:rsid w:val="00225216"/>
    <w:rsid w:val="00272ABB"/>
    <w:rsid w:val="004B758D"/>
    <w:rsid w:val="00691577"/>
    <w:rsid w:val="0084232D"/>
    <w:rsid w:val="00901297"/>
    <w:rsid w:val="00AC6524"/>
    <w:rsid w:val="00B735BA"/>
    <w:rsid w:val="00C85C93"/>
    <w:rsid w:val="00CA594C"/>
    <w:rsid w:val="00CB20DE"/>
    <w:rsid w:val="00CD6FF9"/>
    <w:rsid w:val="00D443C8"/>
    <w:rsid w:val="00E0205F"/>
    <w:rsid w:val="00E823DF"/>
    <w:rsid w:val="00E97324"/>
    <w:rsid w:val="00EA18B7"/>
    <w:rsid w:val="00EE10F1"/>
    <w:rsid w:val="00FB5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C0AC5"/>
  <w15:chartTrackingRefBased/>
  <w15:docId w15:val="{D7C37EBA-CE35-447A-A95C-DDFE4A6B3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Мосина Александра Сергеевна</dc:creator>
  <cp:keywords/>
  <dc:description/>
  <cp:lastModifiedBy>Фетисова Ксения Сергеевна</cp:lastModifiedBy>
  <cp:revision>27</cp:revision>
  <dcterms:created xsi:type="dcterms:W3CDTF">2023-05-05T07:02:00Z</dcterms:created>
  <dcterms:modified xsi:type="dcterms:W3CDTF">2023-05-10T09:59:00Z</dcterms:modified>
</cp:coreProperties>
</file>