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E9" w:rsidRPr="00AD3F50" w:rsidRDefault="007345E9" w:rsidP="00A34F4C">
      <w:pPr>
        <w:jc w:val="center"/>
        <w:outlineLvl w:val="0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7345E9" w:rsidRPr="00AD3F50" w:rsidRDefault="007345E9" w:rsidP="00A34F4C">
      <w:pPr>
        <w:jc w:val="center"/>
        <w:outlineLvl w:val="0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 xml:space="preserve">Муниципальное образование </w:t>
      </w:r>
      <w:r>
        <w:rPr>
          <w:b/>
          <w:bCs/>
          <w:sz w:val="28"/>
          <w:szCs w:val="28"/>
        </w:rPr>
        <w:t>Огаревское</w:t>
      </w:r>
    </w:p>
    <w:p w:rsidR="007345E9" w:rsidRPr="00AD3F50" w:rsidRDefault="007345E9" w:rsidP="00A34F4C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7345E9" w:rsidRPr="00AD3F50" w:rsidRDefault="007345E9" w:rsidP="00A34F4C">
      <w:pPr>
        <w:spacing w:line="120" w:lineRule="exact"/>
        <w:jc w:val="center"/>
        <w:rPr>
          <w:b/>
          <w:bCs/>
          <w:sz w:val="28"/>
          <w:szCs w:val="28"/>
        </w:rPr>
      </w:pPr>
    </w:p>
    <w:p w:rsidR="007345E9" w:rsidRPr="00AD3F50" w:rsidRDefault="007345E9" w:rsidP="00A34F4C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7345E9" w:rsidRPr="00AD3F50" w:rsidRDefault="007345E9" w:rsidP="00A34F4C">
      <w:pPr>
        <w:spacing w:line="120" w:lineRule="exact"/>
        <w:jc w:val="center"/>
        <w:rPr>
          <w:b/>
          <w:bCs/>
          <w:sz w:val="28"/>
          <w:szCs w:val="28"/>
        </w:rPr>
      </w:pPr>
    </w:p>
    <w:p w:rsidR="007345E9" w:rsidRPr="00AD3F50" w:rsidRDefault="007345E9" w:rsidP="00A34F4C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7345E9" w:rsidRDefault="007345E9" w:rsidP="00A34F4C">
      <w:pPr>
        <w:jc w:val="center"/>
        <w:rPr>
          <w:sz w:val="28"/>
        </w:rPr>
      </w:pPr>
    </w:p>
    <w:p w:rsidR="007345E9" w:rsidRPr="00084898" w:rsidRDefault="007345E9" w:rsidP="00A34F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07 сентября </w:t>
      </w:r>
      <w:r w:rsidRPr="00DA0A7F">
        <w:rPr>
          <w:b/>
          <w:sz w:val="28"/>
          <w:szCs w:val="28"/>
        </w:rPr>
        <w:t xml:space="preserve">2016 года                             </w:t>
      </w:r>
      <w:r>
        <w:rPr>
          <w:b/>
          <w:sz w:val="28"/>
          <w:szCs w:val="28"/>
        </w:rPr>
        <w:t xml:space="preserve">                            </w:t>
      </w:r>
      <w:r w:rsidRPr="00DA0A7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DA0A7F">
        <w:rPr>
          <w:b/>
          <w:sz w:val="28"/>
          <w:szCs w:val="28"/>
        </w:rPr>
        <w:t>№ </w:t>
      </w:r>
      <w:r>
        <w:rPr>
          <w:b/>
          <w:sz w:val="28"/>
          <w:szCs w:val="28"/>
        </w:rPr>
        <w:t>234</w:t>
      </w:r>
    </w:p>
    <w:p w:rsidR="007345E9" w:rsidRDefault="007345E9" w:rsidP="00A34F4C">
      <w:pPr>
        <w:jc w:val="center"/>
        <w:rPr>
          <w:sz w:val="28"/>
        </w:rPr>
      </w:pPr>
    </w:p>
    <w:p w:rsidR="007345E9" w:rsidRPr="00A34F4C" w:rsidRDefault="007345E9" w:rsidP="00E329C0">
      <w:pPr>
        <w:pStyle w:val="NoSpacing"/>
        <w:jc w:val="center"/>
        <w:rPr>
          <w:b/>
          <w:sz w:val="28"/>
          <w:szCs w:val="28"/>
        </w:rPr>
      </w:pPr>
    </w:p>
    <w:p w:rsidR="007345E9" w:rsidRPr="00A34F4C" w:rsidRDefault="007345E9" w:rsidP="00E329C0">
      <w:pPr>
        <w:pStyle w:val="NoSpacing"/>
        <w:jc w:val="center"/>
        <w:rPr>
          <w:b/>
          <w:sz w:val="28"/>
          <w:szCs w:val="28"/>
        </w:rPr>
      </w:pPr>
    </w:p>
    <w:p w:rsidR="007345E9" w:rsidRPr="00A34F4C" w:rsidRDefault="007345E9" w:rsidP="00E329C0">
      <w:pPr>
        <w:pStyle w:val="NoSpacing"/>
        <w:jc w:val="center"/>
        <w:rPr>
          <w:b/>
          <w:sz w:val="28"/>
          <w:szCs w:val="28"/>
        </w:rPr>
      </w:pPr>
      <w:r w:rsidRPr="00A34F4C">
        <w:rPr>
          <w:b/>
          <w:sz w:val="28"/>
          <w:szCs w:val="28"/>
        </w:rPr>
        <w:t>Об утверждении методики прогнозирования поступлений по источникам финансирования дефицита бюджета муниципального образования Огаревское Щекинского района</w:t>
      </w:r>
    </w:p>
    <w:p w:rsidR="007345E9" w:rsidRPr="00A34F4C" w:rsidRDefault="007345E9" w:rsidP="00E329C0">
      <w:pPr>
        <w:pStyle w:val="NoSpacing"/>
        <w:jc w:val="center"/>
        <w:rPr>
          <w:b/>
          <w:sz w:val="28"/>
          <w:szCs w:val="28"/>
        </w:rPr>
      </w:pPr>
    </w:p>
    <w:p w:rsidR="007345E9" w:rsidRPr="00A34F4C" w:rsidRDefault="007345E9" w:rsidP="00A34F4C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 xml:space="preserve">В соответствии с пунктом 1 статьи 160,2 Бюджетного кодекса Российской Федерации и пунктом 3 постановления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 </w:t>
      </w:r>
      <w:r>
        <w:rPr>
          <w:sz w:val="28"/>
          <w:szCs w:val="28"/>
        </w:rPr>
        <w:t>администрация муниципального образования Огаревское Щекинского района ПОСТАНО</w:t>
      </w:r>
      <w:r w:rsidRPr="00A34F4C">
        <w:rPr>
          <w:sz w:val="28"/>
          <w:szCs w:val="28"/>
        </w:rPr>
        <w:t>ВЛЯЕТ:</w:t>
      </w:r>
    </w:p>
    <w:p w:rsidR="007345E9" w:rsidRPr="00A34F4C" w:rsidRDefault="007345E9" w:rsidP="00A34F4C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>1. Утвердить прилагаемую методику прогнозирования поступлений  по источникам финансирования дефицита бюджета муниципального образования Огаревское Щекинского района</w:t>
      </w:r>
      <w:r>
        <w:rPr>
          <w:sz w:val="28"/>
          <w:szCs w:val="28"/>
        </w:rPr>
        <w:t xml:space="preserve"> Приложение)</w:t>
      </w:r>
      <w:r w:rsidRPr="00A34F4C">
        <w:rPr>
          <w:sz w:val="28"/>
          <w:szCs w:val="28"/>
        </w:rPr>
        <w:t>.</w:t>
      </w:r>
    </w:p>
    <w:p w:rsidR="007345E9" w:rsidRPr="00A34F4C" w:rsidRDefault="007345E9" w:rsidP="00A34F4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4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Постановление обнародовать путем размещения на информационных стендах администрации МО Огаревское по адресу: пос. Огаревка, ул. Шахтерская, д.7. и разместить на официальном сайте муниципального образования Огаревское Щекинского района.</w:t>
      </w:r>
    </w:p>
    <w:p w:rsidR="007345E9" w:rsidRDefault="007345E9" w:rsidP="00A34F4C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 xml:space="preserve">3. Контроль за исполнением постановления оставляю за собой. </w:t>
      </w:r>
    </w:p>
    <w:p w:rsidR="007345E9" w:rsidRDefault="007345E9" w:rsidP="00A34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34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вступает в силу со дня обнародования. </w:t>
      </w:r>
    </w:p>
    <w:p w:rsidR="007345E9" w:rsidRPr="00A34F4C" w:rsidRDefault="007345E9" w:rsidP="00A34F4C">
      <w:pPr>
        <w:pStyle w:val="NoSpacing"/>
        <w:spacing w:line="360" w:lineRule="auto"/>
        <w:ind w:firstLine="709"/>
        <w:jc w:val="both"/>
        <w:rPr>
          <w:sz w:val="28"/>
          <w:szCs w:val="28"/>
        </w:rPr>
      </w:pPr>
    </w:p>
    <w:p w:rsidR="007345E9" w:rsidRDefault="007345E9" w:rsidP="00A34F4C">
      <w:pPr>
        <w:pStyle w:val="NoSpacing"/>
        <w:rPr>
          <w:sz w:val="28"/>
          <w:szCs w:val="28"/>
        </w:rPr>
      </w:pPr>
    </w:p>
    <w:p w:rsidR="007345E9" w:rsidRPr="00A34F4C" w:rsidRDefault="007345E9" w:rsidP="00A34F4C">
      <w:pPr>
        <w:pStyle w:val="NoSpacing"/>
        <w:rPr>
          <w:sz w:val="28"/>
          <w:szCs w:val="28"/>
        </w:rPr>
      </w:pPr>
    </w:p>
    <w:p w:rsidR="007345E9" w:rsidRPr="00A34F4C" w:rsidRDefault="007345E9" w:rsidP="00E329C0">
      <w:pPr>
        <w:pStyle w:val="NoSpacing"/>
        <w:ind w:firstLine="709"/>
        <w:rPr>
          <w:b/>
          <w:sz w:val="28"/>
          <w:szCs w:val="28"/>
        </w:rPr>
      </w:pPr>
      <w:r w:rsidRPr="00A34F4C">
        <w:rPr>
          <w:b/>
          <w:sz w:val="28"/>
          <w:szCs w:val="28"/>
        </w:rPr>
        <w:t>Глава администрации</w:t>
      </w:r>
    </w:p>
    <w:p w:rsidR="007345E9" w:rsidRDefault="007345E9" w:rsidP="00A34F4C">
      <w:pPr>
        <w:pStyle w:val="NoSpacing"/>
        <w:ind w:firstLine="709"/>
        <w:rPr>
          <w:b/>
          <w:sz w:val="28"/>
          <w:szCs w:val="28"/>
        </w:rPr>
      </w:pPr>
      <w:r w:rsidRPr="00A34F4C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A34F4C">
        <w:rPr>
          <w:b/>
          <w:sz w:val="28"/>
          <w:szCs w:val="28"/>
        </w:rPr>
        <w:t>Огаревское</w:t>
      </w:r>
    </w:p>
    <w:p w:rsidR="007345E9" w:rsidRPr="00A34F4C" w:rsidRDefault="007345E9" w:rsidP="00A34F4C">
      <w:pPr>
        <w:pStyle w:val="NoSpacing"/>
        <w:ind w:firstLine="709"/>
        <w:rPr>
          <w:b/>
          <w:sz w:val="28"/>
          <w:szCs w:val="28"/>
        </w:rPr>
      </w:pPr>
      <w:r w:rsidRPr="00A34F4C">
        <w:rPr>
          <w:b/>
          <w:sz w:val="28"/>
          <w:szCs w:val="28"/>
        </w:rPr>
        <w:t xml:space="preserve">Щекинского района                                </w:t>
      </w:r>
      <w:r>
        <w:rPr>
          <w:b/>
          <w:sz w:val="28"/>
          <w:szCs w:val="28"/>
        </w:rPr>
        <w:t xml:space="preserve">                      </w:t>
      </w:r>
      <w:r w:rsidRPr="00A34F4C">
        <w:rPr>
          <w:b/>
          <w:sz w:val="28"/>
          <w:szCs w:val="28"/>
        </w:rPr>
        <w:t xml:space="preserve">       А.В.Данилин </w:t>
      </w:r>
    </w:p>
    <w:p w:rsidR="007345E9" w:rsidRPr="00A34F4C" w:rsidRDefault="007345E9" w:rsidP="00E329C0">
      <w:pPr>
        <w:pStyle w:val="NoSpacing"/>
        <w:ind w:firstLine="709"/>
        <w:rPr>
          <w:b/>
          <w:sz w:val="28"/>
          <w:szCs w:val="28"/>
        </w:rPr>
      </w:pPr>
      <w:r w:rsidRPr="00A34F4C">
        <w:rPr>
          <w:b/>
          <w:sz w:val="28"/>
          <w:szCs w:val="28"/>
        </w:rPr>
        <w:br w:type="page"/>
      </w:r>
    </w:p>
    <w:p w:rsidR="007345E9" w:rsidRPr="00A34F4C" w:rsidRDefault="007345E9" w:rsidP="00E329C0">
      <w:pPr>
        <w:pStyle w:val="NoSpacing"/>
        <w:ind w:firstLine="709"/>
        <w:jc w:val="right"/>
        <w:rPr>
          <w:sz w:val="28"/>
          <w:szCs w:val="28"/>
        </w:rPr>
      </w:pPr>
      <w:r w:rsidRPr="00A34F4C">
        <w:rPr>
          <w:sz w:val="28"/>
          <w:szCs w:val="28"/>
        </w:rPr>
        <w:t xml:space="preserve">Приложение </w:t>
      </w:r>
    </w:p>
    <w:p w:rsidR="007345E9" w:rsidRPr="00A34F4C" w:rsidRDefault="007345E9" w:rsidP="00E329C0">
      <w:pPr>
        <w:pStyle w:val="NoSpacing"/>
        <w:ind w:firstLine="709"/>
        <w:jc w:val="right"/>
        <w:rPr>
          <w:sz w:val="28"/>
          <w:szCs w:val="28"/>
        </w:rPr>
      </w:pPr>
      <w:r w:rsidRPr="00A34F4C">
        <w:rPr>
          <w:sz w:val="28"/>
          <w:szCs w:val="28"/>
        </w:rPr>
        <w:t xml:space="preserve">к  постановлению  администрации </w:t>
      </w:r>
    </w:p>
    <w:p w:rsidR="007345E9" w:rsidRPr="00A34F4C" w:rsidRDefault="007345E9" w:rsidP="00E329C0">
      <w:pPr>
        <w:pStyle w:val="NoSpacing"/>
        <w:ind w:firstLine="709"/>
        <w:jc w:val="right"/>
        <w:rPr>
          <w:sz w:val="28"/>
          <w:szCs w:val="28"/>
        </w:rPr>
      </w:pPr>
      <w:r w:rsidRPr="00A34F4C">
        <w:rPr>
          <w:sz w:val="28"/>
          <w:szCs w:val="28"/>
        </w:rPr>
        <w:t xml:space="preserve">муниципального образования </w:t>
      </w:r>
    </w:p>
    <w:p w:rsidR="007345E9" w:rsidRPr="00A34F4C" w:rsidRDefault="007345E9" w:rsidP="00E329C0">
      <w:pPr>
        <w:pStyle w:val="NoSpacing"/>
        <w:ind w:firstLine="709"/>
        <w:jc w:val="right"/>
        <w:rPr>
          <w:sz w:val="28"/>
          <w:szCs w:val="28"/>
        </w:rPr>
      </w:pPr>
      <w:r w:rsidRPr="00A34F4C">
        <w:rPr>
          <w:sz w:val="28"/>
          <w:szCs w:val="28"/>
        </w:rPr>
        <w:t>Огаревское Щекинского района</w:t>
      </w:r>
    </w:p>
    <w:p w:rsidR="007345E9" w:rsidRPr="00A34F4C" w:rsidRDefault="007345E9" w:rsidP="00E329C0">
      <w:pPr>
        <w:pStyle w:val="NoSpacing"/>
        <w:ind w:firstLine="709"/>
        <w:jc w:val="right"/>
        <w:rPr>
          <w:rFonts w:eastAsia="Arial Unicode MS"/>
          <w:color w:val="000000"/>
          <w:sz w:val="28"/>
          <w:szCs w:val="28"/>
        </w:rPr>
      </w:pPr>
      <w:r w:rsidRPr="00A34F4C">
        <w:rPr>
          <w:rFonts w:eastAsia="Arial Unicode MS"/>
          <w:color w:val="000000"/>
          <w:sz w:val="28"/>
          <w:szCs w:val="28"/>
        </w:rPr>
        <w:t xml:space="preserve">                                                      </w:t>
      </w:r>
      <w:r>
        <w:rPr>
          <w:rFonts w:eastAsia="Arial Unicode MS"/>
          <w:color w:val="000000"/>
          <w:sz w:val="28"/>
          <w:szCs w:val="28"/>
        </w:rPr>
        <w:t xml:space="preserve">        от 07.09.2016   № 234</w:t>
      </w:r>
    </w:p>
    <w:p w:rsidR="007345E9" w:rsidRPr="00A34F4C" w:rsidRDefault="007345E9" w:rsidP="00E329C0">
      <w:pPr>
        <w:pStyle w:val="NoSpacing"/>
        <w:ind w:firstLine="709"/>
        <w:rPr>
          <w:rFonts w:eastAsia="Arial Unicode MS"/>
          <w:color w:val="000000"/>
          <w:sz w:val="28"/>
          <w:szCs w:val="28"/>
        </w:rPr>
      </w:pPr>
    </w:p>
    <w:p w:rsidR="007345E9" w:rsidRPr="00A34F4C" w:rsidRDefault="007345E9" w:rsidP="00E329C0">
      <w:pPr>
        <w:pStyle w:val="NoSpacing"/>
        <w:jc w:val="center"/>
        <w:rPr>
          <w:rFonts w:eastAsia="Arial Unicode MS"/>
          <w:b/>
          <w:color w:val="000000"/>
          <w:sz w:val="28"/>
          <w:szCs w:val="28"/>
        </w:rPr>
      </w:pPr>
      <w:r w:rsidRPr="00A34F4C">
        <w:rPr>
          <w:rFonts w:eastAsia="Arial Unicode MS"/>
          <w:b/>
          <w:color w:val="000000"/>
          <w:spacing w:val="2"/>
          <w:sz w:val="28"/>
          <w:szCs w:val="28"/>
        </w:rPr>
        <w:t xml:space="preserve">Методика прогнозирования  </w:t>
      </w:r>
      <w:r w:rsidRPr="00A34F4C">
        <w:rPr>
          <w:rFonts w:eastAsia="Arial Unicode MS"/>
          <w:b/>
          <w:color w:val="000000"/>
          <w:sz w:val="28"/>
          <w:szCs w:val="28"/>
        </w:rPr>
        <w:t>поступлений по источникам финансирования дефицита бюджета муниципального образования</w:t>
      </w:r>
    </w:p>
    <w:p w:rsidR="007345E9" w:rsidRPr="00A34F4C" w:rsidRDefault="007345E9" w:rsidP="00E329C0">
      <w:pPr>
        <w:pStyle w:val="NoSpacing"/>
        <w:jc w:val="center"/>
        <w:rPr>
          <w:rFonts w:eastAsia="Arial Unicode MS"/>
          <w:b/>
          <w:color w:val="000000"/>
          <w:sz w:val="28"/>
          <w:szCs w:val="28"/>
        </w:rPr>
      </w:pPr>
      <w:r w:rsidRPr="00A34F4C">
        <w:rPr>
          <w:rFonts w:eastAsia="Arial Unicode MS"/>
          <w:b/>
          <w:color w:val="000000"/>
          <w:sz w:val="28"/>
          <w:szCs w:val="28"/>
        </w:rPr>
        <w:t>Огаревское Щекинского района</w:t>
      </w:r>
    </w:p>
    <w:p w:rsidR="007345E9" w:rsidRPr="00A34F4C" w:rsidRDefault="007345E9" w:rsidP="00E329C0">
      <w:pPr>
        <w:pStyle w:val="NoSpacing"/>
        <w:ind w:firstLine="709"/>
        <w:rPr>
          <w:rFonts w:eastAsia="Arial Unicode MS"/>
          <w:color w:val="000000"/>
          <w:sz w:val="28"/>
          <w:szCs w:val="28"/>
        </w:rPr>
      </w:pPr>
      <w:r w:rsidRPr="00A34F4C">
        <w:rPr>
          <w:rFonts w:eastAsia="Arial Unicode MS"/>
          <w:color w:val="000000"/>
          <w:sz w:val="28"/>
          <w:szCs w:val="28"/>
        </w:rPr>
        <w:t xml:space="preserve">          </w:t>
      </w:r>
    </w:p>
    <w:p w:rsidR="007345E9" w:rsidRPr="00A34F4C" w:rsidRDefault="007345E9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rFonts w:eastAsia="Arial Unicode MS"/>
          <w:color w:val="000000"/>
          <w:sz w:val="28"/>
          <w:szCs w:val="28"/>
        </w:rPr>
        <w:t xml:space="preserve"> </w:t>
      </w:r>
      <w:r w:rsidRPr="00A34F4C">
        <w:rPr>
          <w:bCs/>
          <w:sz w:val="28"/>
          <w:szCs w:val="28"/>
        </w:rPr>
        <w:t xml:space="preserve">1. Настоящая Методика определяет параметры прогнозирования </w:t>
      </w:r>
      <w:r w:rsidRPr="00A34F4C">
        <w:rPr>
          <w:sz w:val="28"/>
          <w:szCs w:val="28"/>
        </w:rPr>
        <w:t xml:space="preserve">поступлений по источникам финансирования дефицита бюджета муниципального образования Огаревское Щекинского района, </w:t>
      </w:r>
      <w:r w:rsidRPr="00A34F4C">
        <w:rPr>
          <w:color w:val="000000"/>
          <w:sz w:val="28"/>
          <w:szCs w:val="28"/>
        </w:rPr>
        <w:t>главным администратором которых является администрация муниципального образования Огаревское Щекинского района (далее – главный администратор)</w:t>
      </w:r>
      <w:r w:rsidRPr="00A34F4C">
        <w:rPr>
          <w:sz w:val="28"/>
          <w:szCs w:val="28"/>
        </w:rPr>
        <w:t>.</w:t>
      </w:r>
    </w:p>
    <w:p w:rsidR="007345E9" w:rsidRPr="00A34F4C" w:rsidRDefault="007345E9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 xml:space="preserve">2. Перечень поступлений по источникам финансирования дефицита бюджета муниципального образования Огаревское Щекинского района, в отношении которых </w:t>
      </w:r>
      <w:r w:rsidRPr="00A34F4C">
        <w:rPr>
          <w:color w:val="000000"/>
          <w:sz w:val="28"/>
          <w:szCs w:val="28"/>
        </w:rPr>
        <w:t>главный администратор</w:t>
      </w:r>
      <w:r w:rsidRPr="00A34F4C">
        <w:rPr>
          <w:sz w:val="28"/>
          <w:szCs w:val="28"/>
        </w:rPr>
        <w:t xml:space="preserve"> выполняет бюджетные полномочия:</w:t>
      </w:r>
    </w:p>
    <w:p w:rsidR="007345E9" w:rsidRPr="00A34F4C" w:rsidRDefault="007345E9" w:rsidP="00A34F4C">
      <w:pPr>
        <w:pStyle w:val="NoSpacing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686"/>
        <w:gridCol w:w="5890"/>
      </w:tblGrid>
      <w:tr w:rsidR="007345E9" w:rsidRPr="00A34F4C" w:rsidTr="00E329C0">
        <w:trPr>
          <w:trHeight w:hRule="exact" w:val="8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5E9" w:rsidRPr="00A34F4C" w:rsidRDefault="007345E9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5E9" w:rsidRPr="00A34F4C" w:rsidRDefault="007345E9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</w:tr>
      <w:tr w:rsidR="007345E9" w:rsidRPr="00A34F4C" w:rsidTr="00E329C0">
        <w:trPr>
          <w:trHeight w:hRule="exact" w:val="1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5E9" w:rsidRPr="00A34F4C" w:rsidRDefault="007345E9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bCs/>
                <w:color w:val="000000"/>
                <w:sz w:val="28"/>
                <w:szCs w:val="28"/>
              </w:rPr>
              <w:t>000 01 03 00 00 10 0000 710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5E9" w:rsidRPr="00A34F4C" w:rsidRDefault="007345E9" w:rsidP="00E329C0">
            <w:pPr>
              <w:pStyle w:val="NoSpacing"/>
              <w:jc w:val="center"/>
              <w:rPr>
                <w:bCs/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  <w:shd w:val="clear" w:color="auto" w:fill="FFFFFF"/>
              </w:rPr>
              <w:t xml:space="preserve">Получение кредитов от кредитных организаций в валюте Российской Федерации бюджетами </w:t>
            </w:r>
            <w:r w:rsidRPr="00A34F4C">
              <w:rPr>
                <w:bCs/>
                <w:color w:val="000000"/>
                <w:sz w:val="28"/>
                <w:szCs w:val="28"/>
              </w:rPr>
              <w:t xml:space="preserve"> сельских поселений</w:t>
            </w:r>
          </w:p>
          <w:p w:rsidR="007345E9" w:rsidRPr="00A34F4C" w:rsidRDefault="007345E9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45E9" w:rsidRPr="00A34F4C" w:rsidTr="00E329C0">
        <w:trPr>
          <w:trHeight w:hRule="exact" w:val="1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45E9" w:rsidRPr="00A34F4C" w:rsidRDefault="007345E9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bCs/>
                <w:color w:val="000000"/>
                <w:sz w:val="28"/>
                <w:szCs w:val="28"/>
              </w:rPr>
              <w:t>000 01 03 01 00 10 0000 710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5E9" w:rsidRPr="00A34F4C" w:rsidRDefault="007345E9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bCs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345E9" w:rsidRPr="00A34F4C" w:rsidTr="00E329C0">
        <w:trPr>
          <w:trHeight w:hRule="exact"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5E9" w:rsidRPr="00A34F4C" w:rsidRDefault="007345E9" w:rsidP="00E329C0">
            <w:pPr>
              <w:pStyle w:val="NoSpacing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345E9" w:rsidRPr="00A34F4C" w:rsidRDefault="007345E9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bCs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5E9" w:rsidRPr="00A34F4C" w:rsidRDefault="007345E9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7345E9" w:rsidRPr="00A34F4C" w:rsidTr="00E329C0">
        <w:trPr>
          <w:trHeight w:hRule="exact" w:val="1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45E9" w:rsidRPr="00A34F4C" w:rsidRDefault="007345E9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bCs/>
                <w:color w:val="000000"/>
                <w:sz w:val="28"/>
                <w:szCs w:val="28"/>
              </w:rPr>
              <w:t>000 01 03 00 00 10 0000 810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5E9" w:rsidRPr="00A34F4C" w:rsidRDefault="007345E9" w:rsidP="00E329C0">
            <w:pPr>
              <w:pStyle w:val="NoSpacing"/>
              <w:jc w:val="center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  <w:shd w:val="clear" w:color="auto" w:fill="FFFFFF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A34F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34F4C">
              <w:rPr>
                <w:color w:val="000000"/>
                <w:sz w:val="28"/>
                <w:szCs w:val="28"/>
                <w:shd w:val="clear" w:color="auto" w:fill="FFFFFF"/>
              </w:rPr>
              <w:t xml:space="preserve"> Российской Федерации в валюте Российской Федерации</w:t>
            </w:r>
          </w:p>
        </w:tc>
      </w:tr>
    </w:tbl>
    <w:p w:rsidR="007345E9" w:rsidRPr="00A34F4C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Pr="00A34F4C" w:rsidRDefault="007345E9" w:rsidP="00E329C0">
      <w:pPr>
        <w:pStyle w:val="NoSpacing"/>
        <w:ind w:firstLine="709"/>
        <w:rPr>
          <w:sz w:val="28"/>
          <w:szCs w:val="28"/>
        </w:rPr>
      </w:pPr>
      <w:r w:rsidRPr="00A34F4C">
        <w:rPr>
          <w:sz w:val="28"/>
          <w:szCs w:val="28"/>
        </w:rPr>
        <w:t xml:space="preserve"> 3. Расчет прогнозного объема поступлений по источникам финансирования дефицита бюджета осуществляется в следующем порядке:</w:t>
      </w:r>
    </w:p>
    <w:p w:rsidR="007345E9" w:rsidRPr="00A34F4C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Pr="00A34F4C" w:rsidRDefault="007345E9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rFonts w:eastAsia="Arial Unicode MS"/>
          <w:color w:val="000000"/>
          <w:sz w:val="28"/>
          <w:szCs w:val="28"/>
        </w:rPr>
        <w:t xml:space="preserve">3.1 </w:t>
      </w:r>
      <w:r w:rsidRPr="00A34F4C">
        <w:rPr>
          <w:sz w:val="28"/>
          <w:szCs w:val="28"/>
        </w:rPr>
        <w:t xml:space="preserve">Под муниципальными заимствованиями понимаются муниципальные займы, осуществляемые путем выпуска ценных бумаг от имени муниципального образования, размещаемых на внутреннем рынке в валюте Российской Федерации, и кредиты,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 </w:t>
      </w:r>
      <w:r w:rsidRPr="00A34F4C">
        <w:rPr>
          <w:rFonts w:eastAsia="Arial Unicode MS"/>
          <w:color w:val="000000"/>
          <w:sz w:val="28"/>
          <w:szCs w:val="28"/>
        </w:rPr>
        <w:t>муниципального образования Огаревское Щекинского района.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При принятии прогнозного решения учитываются показатели, характеризующие долговую устойчивость бюджета муниципального образования Огаревское</w:t>
      </w:r>
      <w:r>
        <w:rPr>
          <w:color w:val="000000"/>
          <w:sz w:val="28"/>
          <w:szCs w:val="28"/>
        </w:rPr>
        <w:t xml:space="preserve">  Щекинского района</w:t>
      </w:r>
      <w:r w:rsidRPr="00A34F4C">
        <w:rPr>
          <w:color w:val="000000"/>
          <w:sz w:val="28"/>
          <w:szCs w:val="28"/>
        </w:rPr>
        <w:t>: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1)отношение объема муниципального долга муниципального образования Огаревское Щекинского района к общему объему доходов бюджета без учета безвозмездных поступлений;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2)доля объема расходов на обслуживание муниципального долга муниципального образования Огаревское Щекинского района в общем объеме расходов бюджета муниципального образования Огаревское Щекинского района;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3)отношение годовой суммы платежей по погашению и обслуживанию муниципального долга муниципального образования Огаревское Щекинского  района к общему объему налоговых, неналоговых доходов бюджета муниципального образования Огаревское Щекинского района  и дотаций из бюджетов других уровней;</w:t>
      </w:r>
    </w:p>
    <w:p w:rsidR="007345E9" w:rsidRPr="00A34F4C" w:rsidRDefault="007345E9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>Алгоритм разработки прогноза поступлений по источникам финансирования дефицита бюджета муниципального образования Огаревское Щекинского района в части муниципальных заимствований включает в себя следующие этапы:</w:t>
      </w:r>
    </w:p>
    <w:p w:rsidR="007345E9" w:rsidRPr="00A34F4C" w:rsidRDefault="007345E9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>1.Определение общего объема поступлений муниципальных заимствований в прогнозируемом финансовом году.</w:t>
      </w:r>
    </w:p>
    <w:p w:rsidR="007345E9" w:rsidRPr="00A34F4C" w:rsidRDefault="007345E9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>2.Разработка системы критериев и присвоение уровня значимости каждой группе критериев.</w:t>
      </w:r>
    </w:p>
    <w:p w:rsidR="007345E9" w:rsidRPr="00A34F4C" w:rsidRDefault="007345E9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 xml:space="preserve">3.Расчет прогноза поступлений по видам источников </w:t>
      </w:r>
      <w:r w:rsidRPr="00A34F4C">
        <w:rPr>
          <w:rStyle w:val="212pt"/>
          <w:sz w:val="28"/>
          <w:szCs w:val="28"/>
        </w:rPr>
        <w:t>финансирования дефицита бюджета.</w:t>
      </w:r>
    </w:p>
    <w:p w:rsidR="007345E9" w:rsidRPr="00A34F4C" w:rsidRDefault="007345E9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>Определение общего объема поступлений муниципальных заимствований в соответствующем финансовом году определяется по методу прямого счета:</w:t>
      </w:r>
    </w:p>
    <w:p w:rsidR="007345E9" w:rsidRPr="00A34F4C" w:rsidRDefault="007345E9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>Пмз = Д+МЗ, где</w:t>
      </w:r>
    </w:p>
    <w:p w:rsidR="007345E9" w:rsidRPr="00A34F4C" w:rsidRDefault="007345E9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>Пмз - прогнозируемый общий объем поступлений муниципальных заимствований в соответствующем финансовом году;</w:t>
      </w:r>
    </w:p>
    <w:p w:rsidR="007345E9" w:rsidRPr="00A34F4C" w:rsidRDefault="007345E9" w:rsidP="00A34F4C">
      <w:pPr>
        <w:pStyle w:val="NoSpacing"/>
        <w:ind w:firstLine="709"/>
        <w:jc w:val="both"/>
        <w:rPr>
          <w:sz w:val="28"/>
          <w:szCs w:val="28"/>
        </w:rPr>
      </w:pPr>
      <w:r w:rsidRPr="00A34F4C">
        <w:rPr>
          <w:sz w:val="28"/>
          <w:szCs w:val="28"/>
        </w:rPr>
        <w:t>Д - прогнозируемый объем дефицита бюджета муниципального образования Огаревское Щекинского района  на соответствующий финансовый год;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МЗ - объем муниципальных заимствований, подлежащих погашению (с учетом поступлений иных источников финансирования дефицита бюджета), а также объем ассигнований на исполнение муниципальных гарантий в соответствующем финансовом году.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Прогноз поступлений по источникам финансирования дефицита бюджета муниципального образования в части размещения муниципальных ценных бумаг, получения кредитов из бюджета Тульской области и от кредитных организаций основан на методе математического моделирования, который нацелен на определение рисков заемной (долговой) политики муниципального образования Огаревское  Щекинского  района и сведении их к минимальному значению при принятии прогнозного решения.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Прогнозирование по видам поступлений по указанным источникам финансирования дефицита бюджета осуществляется по формуле: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Пмз- К1(Д+МЗ)+К2(Д+МЗ)+КЗ(Д+МЗ), где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Пмз - прогнозируемый общий объем поступлений муниципальных заимствований в соответствующем финансовом году;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Д - прогнозируемый объем дефицита бюджета муниципального образования Огаревское Щекинского района на соответствующий финансовый год;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МЗ - объем муниципальных заимствований, подлежащих погашению (с учетом поступлений иных источников финансирования дефицита бюджета), а также объем ассигнований на исполнение муниципальных гарантий в соответствующем финансовом году.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К1 - коэффициент, отражающий долю поступлений муниципальных заимствований, осуществляемых путем выпуска муниципальных ценных бумаг от имени муниципального образования Огаревское  Щекинского района.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К2 - коэффициент, отражающий долю поступлений муниципальных заимствований, осуществляемых путем получения кредитов от кредитных организаций;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  <w:highlight w:val="yellow"/>
        </w:rPr>
      </w:pPr>
      <w:r w:rsidRPr="00A34F4C">
        <w:rPr>
          <w:color w:val="000000"/>
          <w:sz w:val="28"/>
          <w:szCs w:val="28"/>
        </w:rPr>
        <w:t>КЗ - коэффициент, отражающий долю поступлений муниципальных заимствований, осуществляемых путем получения кредитов от других бюджетов бюджетной системы Российской Федерации.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Значение коэффициента КЗ принимается равным 0 и изменяется только при наличии подписанного соглашения о предоставлении бюджетного кредита из бюджета Тульской области.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Значения коэффициентов К1 и К2 определяются матричным методом, предусматривающим рассмотрение факторов, в различной степени и по- разному влияющих на конечное значение, которые группируются по характеру вносимого ими вклада в группы, а дальнейший анализ и количественная оценка связей осуществляются применительно к вариантам решений.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Для принятия решений создается матрица критериев, которая используется как средство сравнения нескольких различных вариантов путем их ранжирования, основываясь на системе критериев.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Система критериев включает в себя группы и подгруппы, взаимосвязанных между собой показателей, характеризующих наиболее значимые условия при принятии решения и учитывающих возникающие риски долговой политики муниципального образования Огаревское  Щекинского района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Каждой группе критериев присваивается свой весовой коэффициент (степень важности). При назначении весового коэффициента учитываются исходные данные оценки муниципального долга муниципального образования Огаревское Щекинского района в текущем году, основные направления долговой политики, принятой администрацией муниципального образования Огаревское  Щекинского  района, конъюнктура рынка кредитования. Сумма всех значений весов групп критериев составляет фиксированную величину и принимается равной 1.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Для более детального анализа выбранных направлений каждая группа критериев подразделяется на отдельные показатели, учитываемые при принятии прогнозного решения.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Весовой коэффициент, присвоенный отдельному показателю, определяется как отношение весового коэффициента присвоенного группе критериев к количеству показателей в группе: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Вп = В/п, где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Вп - весовой коэффициент, присваиваемый каждому п-му значению показателя;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В - весовой коэффициент присвоенный группе критериев;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 - количество показателей в группе.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Количество групп критериев и подгрупп (показатели оценки) не ограничено.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С учетом всех внешних факторов, влияющих на принятие прогнозного решения, по каждому разработанному показателю производится сравнение вариантов принимаемых решений. Наиболее предпочтительному варианту присваивается значение весового коэффициента показателя. Данные сравнений заносятся в таблицу значений коэффициентов.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  <w:u w:val="single"/>
        </w:rPr>
      </w:pP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  <w:u w:val="single"/>
        </w:rPr>
        <w:t>Таблица значений коэффициентов</w:t>
      </w:r>
    </w:p>
    <w:tbl>
      <w:tblPr>
        <w:tblpPr w:leftFromText="180" w:rightFromText="180" w:vertAnchor="text" w:horzAnchor="margin" w:tblpY="5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137"/>
        <w:gridCol w:w="1097"/>
        <w:gridCol w:w="1073"/>
      </w:tblGrid>
      <w:tr w:rsidR="007345E9" w:rsidRPr="00A34F4C" w:rsidTr="00A71D6D">
        <w:trPr>
          <w:trHeight w:hRule="exact" w:val="384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К1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К2</w:t>
            </w:r>
          </w:p>
        </w:tc>
      </w:tr>
      <w:tr w:rsidR="007345E9" w:rsidRPr="00A34F4C" w:rsidTr="00A71D6D">
        <w:trPr>
          <w:trHeight w:hRule="exact" w:val="367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i/>
                <w:iCs/>
                <w:color w:val="000000"/>
                <w:sz w:val="28"/>
                <w:szCs w:val="28"/>
              </w:rPr>
              <w:t>Группа критериев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345E9" w:rsidRPr="00A34F4C" w:rsidTr="00A71D6D">
        <w:trPr>
          <w:trHeight w:hRule="exact" w:val="357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Показатель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345E9" w:rsidRPr="00A34F4C" w:rsidTr="00A71D6D">
        <w:trPr>
          <w:trHeight w:hRule="exact" w:val="357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Показатель 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345E9" w:rsidRPr="00A34F4C" w:rsidTr="00A71D6D">
        <w:trPr>
          <w:trHeight w:hRule="exact" w:val="351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345E9" w:rsidRPr="00A34F4C" w:rsidTr="00A71D6D">
        <w:trPr>
          <w:trHeight w:hRule="exact" w:val="340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i/>
                <w:iCs/>
                <w:color w:val="000000"/>
                <w:sz w:val="28"/>
                <w:szCs w:val="28"/>
              </w:rPr>
              <w:t>Группа критериев 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345E9" w:rsidRPr="00A34F4C" w:rsidTr="00A71D6D">
        <w:trPr>
          <w:trHeight w:hRule="exact" w:val="394"/>
        </w:trPr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Показатель 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9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056"/>
        <w:gridCol w:w="1085"/>
        <w:gridCol w:w="1061"/>
      </w:tblGrid>
      <w:tr w:rsidR="007345E9" w:rsidRPr="00A34F4C" w:rsidTr="00A71D6D">
        <w:trPr>
          <w:trHeight w:hRule="exact" w:val="32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Показатель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345E9" w:rsidRPr="00A34F4C" w:rsidTr="00A71D6D">
        <w:trPr>
          <w:trHeight w:hRule="exact" w:val="31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• • •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345E9" w:rsidRPr="00A34F4C" w:rsidTr="00A71D6D">
        <w:trPr>
          <w:trHeight w:hRule="exact" w:val="30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i/>
                <w:iCs/>
                <w:color w:val="000000"/>
                <w:sz w:val="28"/>
                <w:szCs w:val="28"/>
              </w:rPr>
              <w:t xml:space="preserve">Группа критериев </w:t>
            </w:r>
            <w:r w:rsidRPr="00A34F4C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>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345E9" w:rsidRPr="00A34F4C" w:rsidTr="00A71D6D">
        <w:trPr>
          <w:trHeight w:hRule="exact" w:val="336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Показатель 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345E9" w:rsidRPr="00A34F4C" w:rsidTr="00A71D6D">
        <w:trPr>
          <w:trHeight w:hRule="exact" w:val="33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Показатель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345E9" w:rsidRPr="00A34F4C" w:rsidTr="00A71D6D">
        <w:trPr>
          <w:trHeight w:hRule="exact" w:val="322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• • *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7345E9" w:rsidRPr="00A34F4C" w:rsidTr="00E329C0">
        <w:trPr>
          <w:trHeight w:hRule="exact" w:val="341"/>
        </w:trPr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34F4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5E9" w:rsidRPr="00A34F4C" w:rsidRDefault="007345E9" w:rsidP="00A34F4C">
            <w:pPr>
              <w:pStyle w:val="NoSpacing"/>
              <w:ind w:firstLine="709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7345E9" w:rsidRPr="00A34F4C" w:rsidRDefault="007345E9" w:rsidP="00A34F4C">
      <w:pPr>
        <w:pStyle w:val="NoSpacing"/>
        <w:ind w:firstLine="709"/>
        <w:jc w:val="both"/>
        <w:rPr>
          <w:sz w:val="28"/>
          <w:szCs w:val="28"/>
        </w:rPr>
      </w:pP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В случае разнозначности влияния значения показателя на принимаемое прогнозное решение значения весового коэффициента делится поровну между вариантами решений.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Значения коэффициентов К1 и К2 принимаются равными сумме набранных весовых коэффициентов.</w:t>
      </w:r>
    </w:p>
    <w:p w:rsidR="007345E9" w:rsidRDefault="007345E9" w:rsidP="00A34F4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34F4C">
        <w:rPr>
          <w:color w:val="000000"/>
          <w:sz w:val="28"/>
          <w:szCs w:val="28"/>
        </w:rPr>
        <w:t xml:space="preserve">           Если сумма набранных весовых коэффициентов меньше или равна 0,2, значение коэффиц</w:t>
      </w:r>
      <w:r>
        <w:rPr>
          <w:sz w:val="28"/>
          <w:szCs w:val="28"/>
        </w:rPr>
        <w:t xml:space="preserve">. Постановление вступает в силу со дня обнародования. </w:t>
      </w:r>
    </w:p>
    <w:p w:rsidR="007345E9" w:rsidRPr="00A34F4C" w:rsidRDefault="007345E9" w:rsidP="00A34F4C">
      <w:pPr>
        <w:pStyle w:val="NoSpacing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иента может приниматься равным 0.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Если сумма набранных весовых коэффициентов больше или равна 0,8, значение коэффициента может приниматься равным 1.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3.2. Прогноз поступлений по источникам финансирования дефицита бюджета муниципального образования Огаревское Щекинского района в части изменения прочих остатков денежных средств бюджета муниципального образования Огаревское Щекинского района определяется методом прямого счета по следующей формуле: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Дост = Остн + Д + Рцб + Полкр + Полбкр + Прак + Вбкр – Р – Пцб – Погкр – Погбкр – Пбкр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 xml:space="preserve">Дост – изменение прочих остатков денежных средств бюджета муниципального образования Огаревское  Щекинского  района;               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Остн - остаток денежных средств бюджета муниципального образования Огаревское Щекинского района на начало периода;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Д - доходы бюджета муниципального образования Огаревское Щекинского района 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Рцб – размещение муниципальных ценных бумаг муниципального образования  Огаревское Щекинского района;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Полкр - получение кредитов от кредитных организаций муниципального образования Огаревское  Щекинского района;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Полбкр - получение кредитов от других бюджетов бюджетной системы</w:t>
      </w:r>
      <w:r w:rsidRPr="00A34F4C">
        <w:rPr>
          <w:color w:val="000000"/>
          <w:sz w:val="28"/>
          <w:szCs w:val="28"/>
        </w:rPr>
        <w:br/>
        <w:t>Российской Федерации бюджетом муниципального образования Огаревское Щекинского района 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Прак - средства от продажи акций и иных форм участия в капитале,</w:t>
      </w:r>
      <w:r w:rsidRPr="00A34F4C">
        <w:rPr>
          <w:color w:val="000000"/>
          <w:sz w:val="28"/>
          <w:szCs w:val="28"/>
        </w:rPr>
        <w:br/>
        <w:t>находящихся в собственности муниципального образования Огаревское Щекинского района 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  <w:lang w:val="en-US" w:eastAsia="en-US"/>
        </w:rPr>
        <w:t>B</w:t>
      </w:r>
      <w:r w:rsidRPr="00A34F4C">
        <w:rPr>
          <w:color w:val="000000"/>
          <w:sz w:val="28"/>
          <w:szCs w:val="28"/>
          <w:lang w:eastAsia="en-US"/>
        </w:rPr>
        <w:t>бк</w:t>
      </w:r>
      <w:r w:rsidRPr="00A34F4C">
        <w:rPr>
          <w:color w:val="000000"/>
          <w:sz w:val="28"/>
          <w:szCs w:val="28"/>
          <w:lang w:val="en-US" w:eastAsia="en-US"/>
        </w:rPr>
        <w:t>p</w:t>
      </w:r>
      <w:r w:rsidRPr="00A34F4C">
        <w:rPr>
          <w:color w:val="000000"/>
          <w:sz w:val="28"/>
          <w:szCs w:val="28"/>
          <w:lang w:eastAsia="en-US"/>
        </w:rPr>
        <w:t xml:space="preserve"> </w:t>
      </w:r>
      <w:r w:rsidRPr="00A34F4C">
        <w:rPr>
          <w:color w:val="000000"/>
          <w:sz w:val="28"/>
          <w:szCs w:val="28"/>
        </w:rPr>
        <w:t>- возврат бюджетных кредитов, предоставленных внутри страны;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Р - расходы бюджета муниципального образования Огаревское Щекинского района 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Пцб – погашение муниципальных ценных бумаг муниципального образования Огаревское Щекинского района;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Погкр – погашение кредитов, предоставленными кредитными организациями;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Погбкр - погашение бюджетных кредитов от других бюджетов бюджетной системы Российской Федерации;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Пбкр - предоставление бюджетных кредитов внутри страны.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Прогноз поступлений по источникам финансирования дефицита бюджета муниципального образования Огаревское  Щекинского района в части возврата бюджетных кредитов, предоставленных из бюджета муниципального района в валюте Российской Федерации осуществляется методом прямого счета. Расчет поступлений основан на объеме возврата задолженности в бюджет муниципального образования Щекинский район  бюджетных кредитов в соответствии со сроками погашения по услови</w:t>
      </w:r>
      <w:r>
        <w:rPr>
          <w:color w:val="000000"/>
          <w:sz w:val="28"/>
          <w:szCs w:val="28"/>
        </w:rPr>
        <w:t>ям действующих договоров (соглаш</w:t>
      </w:r>
      <w:r w:rsidRPr="00A34F4C">
        <w:rPr>
          <w:color w:val="000000"/>
          <w:sz w:val="28"/>
          <w:szCs w:val="28"/>
        </w:rPr>
        <w:t>ений).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 xml:space="preserve">Пвбк = </w:t>
      </w:r>
      <w:r w:rsidRPr="00A34F4C">
        <w:rPr>
          <w:color w:val="000000"/>
          <w:sz w:val="28"/>
          <w:szCs w:val="28"/>
          <w:lang w:val="en-US"/>
        </w:rPr>
        <w:t>V</w:t>
      </w:r>
      <w:r w:rsidRPr="00A34F4C">
        <w:rPr>
          <w:color w:val="000000"/>
          <w:sz w:val="28"/>
          <w:szCs w:val="28"/>
        </w:rPr>
        <w:t>дог, где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</w:rPr>
        <w:t>Пвбк — прогноз поступлений от возврата задолженности в бюджет муниципального образования Щекинский район бюджетных кредитов, предоставленных юридическим лицам;</w:t>
      </w:r>
    </w:p>
    <w:p w:rsidR="007345E9" w:rsidRPr="00A34F4C" w:rsidRDefault="007345E9" w:rsidP="00A34F4C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A34F4C">
        <w:rPr>
          <w:color w:val="000000"/>
          <w:sz w:val="28"/>
          <w:szCs w:val="28"/>
          <w:lang w:val="en-US"/>
        </w:rPr>
        <w:t>V</w:t>
      </w:r>
      <w:r w:rsidRPr="00A34F4C">
        <w:rPr>
          <w:color w:val="000000"/>
          <w:sz w:val="28"/>
          <w:szCs w:val="28"/>
        </w:rPr>
        <w:t>дог - объем возврата задолженности в бюджет муниципального образования Щекинский район бюджетных кредитов, предоставленных юридическим лицам, в соответствии с договором (соглашением).</w:t>
      </w:r>
    </w:p>
    <w:p w:rsidR="007345E9" w:rsidRDefault="007345E9" w:rsidP="00A34F4C">
      <w:pPr>
        <w:pStyle w:val="NoSpacing"/>
        <w:ind w:firstLine="709"/>
        <w:jc w:val="both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4"/>
        <w:gridCol w:w="2955"/>
        <w:gridCol w:w="2260"/>
      </w:tblGrid>
      <w:tr w:rsidR="007345E9" w:rsidRPr="00AD3F50" w:rsidTr="00B94A97">
        <w:trPr>
          <w:trHeight w:val="568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7345E9" w:rsidRPr="00AD3F50" w:rsidRDefault="007345E9" w:rsidP="00B94A9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7345E9" w:rsidRDefault="007345E9" w:rsidP="00B94A97">
            <w:pPr>
              <w:tabs>
                <w:tab w:val="left" w:pos="33"/>
              </w:tabs>
              <w:ind w:right="-258"/>
              <w:rPr>
                <w:iCs/>
                <w:sz w:val="28"/>
                <w:szCs w:val="28"/>
              </w:rPr>
            </w:pPr>
          </w:p>
          <w:p w:rsidR="007345E9" w:rsidRDefault="007345E9" w:rsidP="00B94A97">
            <w:pPr>
              <w:tabs>
                <w:tab w:val="left" w:pos="33"/>
              </w:tabs>
              <w:ind w:right="-258"/>
              <w:rPr>
                <w:iCs/>
                <w:sz w:val="28"/>
                <w:szCs w:val="28"/>
              </w:rPr>
            </w:pPr>
          </w:p>
          <w:p w:rsidR="007345E9" w:rsidRPr="00D24DA7" w:rsidRDefault="007345E9" w:rsidP="00B94A97">
            <w:pPr>
              <w:ind w:right="-258"/>
              <w:rPr>
                <w:sz w:val="28"/>
                <w:szCs w:val="28"/>
              </w:rPr>
            </w:pPr>
          </w:p>
          <w:p w:rsidR="007345E9" w:rsidRPr="00D24DA7" w:rsidRDefault="007345E9" w:rsidP="00B94A97">
            <w:pPr>
              <w:rPr>
                <w:sz w:val="28"/>
                <w:szCs w:val="28"/>
              </w:rPr>
            </w:pPr>
          </w:p>
          <w:p w:rsidR="007345E9" w:rsidRPr="00D24DA7" w:rsidRDefault="007345E9" w:rsidP="00B94A97">
            <w:pPr>
              <w:ind w:right="-399"/>
              <w:rPr>
                <w:i/>
                <w:iCs/>
              </w:rPr>
            </w:pPr>
            <w:r w:rsidRPr="00D24DA7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345E9" w:rsidRPr="00D24DA7" w:rsidRDefault="007345E9" w:rsidP="00B94A97">
            <w:pPr>
              <w:rPr>
                <w:sz w:val="28"/>
                <w:szCs w:val="28"/>
              </w:rPr>
            </w:pPr>
            <w:r w:rsidRPr="00D24DA7">
              <w:rPr>
                <w:sz w:val="28"/>
                <w:szCs w:val="28"/>
              </w:rPr>
              <w:t>Согласовано:</w:t>
            </w:r>
          </w:p>
          <w:p w:rsidR="007345E9" w:rsidRPr="00D24DA7" w:rsidRDefault="007345E9" w:rsidP="00B94A97">
            <w:pPr>
              <w:rPr>
                <w:sz w:val="28"/>
                <w:szCs w:val="28"/>
              </w:rPr>
            </w:pPr>
          </w:p>
          <w:p w:rsidR="007345E9" w:rsidRDefault="007345E9" w:rsidP="00B94A97">
            <w:pPr>
              <w:tabs>
                <w:tab w:val="left" w:pos="33"/>
              </w:tabs>
              <w:ind w:right="-2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  <w:p w:rsidR="007345E9" w:rsidRDefault="007345E9" w:rsidP="00B94A97">
            <w:pPr>
              <w:tabs>
                <w:tab w:val="left" w:pos="33"/>
              </w:tabs>
              <w:ind w:right="-258"/>
              <w:rPr>
                <w:sz w:val="28"/>
                <w:szCs w:val="28"/>
              </w:rPr>
            </w:pPr>
          </w:p>
          <w:p w:rsidR="007345E9" w:rsidRPr="00D24DA7" w:rsidRDefault="007345E9" w:rsidP="00B94A97">
            <w:pPr>
              <w:rPr>
                <w:sz w:val="28"/>
                <w:szCs w:val="28"/>
              </w:rPr>
            </w:pPr>
          </w:p>
          <w:p w:rsidR="007345E9" w:rsidRPr="00D24DA7" w:rsidRDefault="007345E9" w:rsidP="00B94A97">
            <w:pPr>
              <w:tabs>
                <w:tab w:val="left" w:pos="33"/>
              </w:tabs>
              <w:ind w:right="-258"/>
              <w:rPr>
                <w:sz w:val="28"/>
                <w:szCs w:val="28"/>
              </w:rPr>
            </w:pPr>
          </w:p>
          <w:p w:rsidR="007345E9" w:rsidRPr="00D24DA7" w:rsidRDefault="007345E9" w:rsidP="00B94A97">
            <w:pPr>
              <w:rPr>
                <w:sz w:val="28"/>
                <w:szCs w:val="28"/>
              </w:rPr>
            </w:pPr>
          </w:p>
          <w:p w:rsidR="007345E9" w:rsidRPr="00D24DA7" w:rsidRDefault="007345E9" w:rsidP="00B94A97">
            <w:pPr>
              <w:tabs>
                <w:tab w:val="left" w:pos="33"/>
              </w:tabs>
              <w:ind w:right="-258"/>
              <w:rPr>
                <w:sz w:val="28"/>
                <w:szCs w:val="28"/>
              </w:rPr>
            </w:pPr>
          </w:p>
          <w:p w:rsidR="007345E9" w:rsidRPr="00AD3F50" w:rsidRDefault="007345E9" w:rsidP="00B94A97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345E9" w:rsidRPr="00AD3F50" w:rsidTr="00B94A97">
        <w:trPr>
          <w:trHeight w:val="223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7345E9" w:rsidRPr="00AD3F50" w:rsidRDefault="007345E9" w:rsidP="00B94A97">
            <w:pPr>
              <w:jc w:val="righ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E9" w:rsidRPr="00D24DA7" w:rsidRDefault="007345E9" w:rsidP="00B94A97">
            <w:pPr>
              <w:jc w:val="right"/>
              <w:rPr>
                <w:rFonts w:ascii="Arial" w:hAnsi="Arial" w:cs="Arial"/>
              </w:rPr>
            </w:pPr>
          </w:p>
        </w:tc>
      </w:tr>
    </w:tbl>
    <w:p w:rsidR="007345E9" w:rsidRPr="00AD3F50" w:rsidRDefault="007345E9" w:rsidP="00A34F4C">
      <w:pPr>
        <w:jc w:val="right"/>
        <w:rPr>
          <w:rFonts w:ascii="Arial" w:hAnsi="Arial" w:cs="Arial"/>
          <w:i/>
          <w:iCs/>
        </w:rPr>
      </w:pPr>
    </w:p>
    <w:p w:rsidR="007345E9" w:rsidRPr="00AD3F50" w:rsidRDefault="007345E9" w:rsidP="00A34F4C">
      <w:pPr>
        <w:jc w:val="right"/>
        <w:rPr>
          <w:rFonts w:ascii="Arial" w:hAnsi="Arial" w:cs="Arial"/>
          <w:i/>
          <w:iCs/>
        </w:rPr>
      </w:pPr>
    </w:p>
    <w:p w:rsidR="007345E9" w:rsidRPr="00AD3F50" w:rsidRDefault="007345E9" w:rsidP="00A34F4C">
      <w:pPr>
        <w:jc w:val="right"/>
        <w:rPr>
          <w:rFonts w:ascii="Arial" w:hAnsi="Arial" w:cs="Arial"/>
          <w:i/>
          <w:iCs/>
        </w:rPr>
      </w:pPr>
    </w:p>
    <w:p w:rsidR="007345E9" w:rsidRPr="00AD3F50" w:rsidRDefault="007345E9" w:rsidP="00A34F4C">
      <w:pPr>
        <w:rPr>
          <w:rFonts w:ascii="Arial" w:hAnsi="Arial" w:cs="Arial"/>
          <w:i/>
          <w:iCs/>
        </w:rPr>
      </w:pPr>
    </w:p>
    <w:p w:rsidR="007345E9" w:rsidRPr="00AD3F50" w:rsidRDefault="007345E9" w:rsidP="00A34F4C">
      <w:pPr>
        <w:rPr>
          <w:rFonts w:ascii="Arial" w:hAnsi="Arial" w:cs="Arial"/>
          <w:i/>
          <w:iCs/>
        </w:rPr>
      </w:pPr>
    </w:p>
    <w:p w:rsidR="007345E9" w:rsidRPr="00AD3F50" w:rsidRDefault="007345E9" w:rsidP="00A34F4C">
      <w:pPr>
        <w:rPr>
          <w:rFonts w:ascii="Arial" w:hAnsi="Arial" w:cs="Arial"/>
        </w:rPr>
      </w:pPr>
    </w:p>
    <w:p w:rsidR="007345E9" w:rsidRPr="00AD3F50" w:rsidRDefault="007345E9" w:rsidP="00A34F4C">
      <w:pPr>
        <w:rPr>
          <w:rFonts w:ascii="Arial" w:hAnsi="Arial" w:cs="Arial"/>
        </w:rPr>
      </w:pPr>
    </w:p>
    <w:p w:rsidR="007345E9" w:rsidRPr="00AD3F50" w:rsidRDefault="007345E9" w:rsidP="00A34F4C">
      <w:pPr>
        <w:jc w:val="center"/>
        <w:rPr>
          <w:rFonts w:ascii="Arial" w:hAnsi="Arial" w:cs="Arial"/>
        </w:rPr>
      </w:pPr>
    </w:p>
    <w:p w:rsidR="007345E9" w:rsidRPr="00AD3F50" w:rsidRDefault="007345E9" w:rsidP="00A34F4C">
      <w:pPr>
        <w:rPr>
          <w:rFonts w:ascii="Arial" w:hAnsi="Arial" w:cs="Arial"/>
        </w:rPr>
      </w:pPr>
    </w:p>
    <w:p w:rsidR="007345E9" w:rsidRPr="00AD3F50" w:rsidRDefault="007345E9" w:rsidP="00A34F4C">
      <w:pPr>
        <w:rPr>
          <w:rFonts w:ascii="Arial" w:hAnsi="Arial" w:cs="Arial"/>
        </w:rPr>
      </w:pPr>
    </w:p>
    <w:p w:rsidR="007345E9" w:rsidRPr="00AD3F50" w:rsidRDefault="007345E9" w:rsidP="00A34F4C">
      <w:pPr>
        <w:rPr>
          <w:rFonts w:ascii="Arial" w:hAnsi="Arial" w:cs="Arial"/>
        </w:rPr>
      </w:pPr>
    </w:p>
    <w:p w:rsidR="007345E9" w:rsidRPr="00AD3F50" w:rsidRDefault="007345E9" w:rsidP="00A34F4C">
      <w:pPr>
        <w:rPr>
          <w:rFonts w:ascii="Arial" w:hAnsi="Arial" w:cs="Arial"/>
        </w:rPr>
      </w:pPr>
    </w:p>
    <w:p w:rsidR="007345E9" w:rsidRPr="00AD3F50" w:rsidRDefault="007345E9" w:rsidP="00A34F4C">
      <w:pPr>
        <w:rPr>
          <w:rFonts w:ascii="Arial" w:hAnsi="Arial" w:cs="Arial"/>
        </w:rPr>
      </w:pPr>
    </w:p>
    <w:p w:rsidR="007345E9" w:rsidRPr="00AD3F50" w:rsidRDefault="007345E9" w:rsidP="00A34F4C">
      <w:pPr>
        <w:rPr>
          <w:rFonts w:ascii="Arial" w:hAnsi="Arial" w:cs="Arial"/>
        </w:rPr>
      </w:pPr>
    </w:p>
    <w:p w:rsidR="007345E9" w:rsidRPr="00AD3F50" w:rsidRDefault="007345E9" w:rsidP="00A34F4C">
      <w:pPr>
        <w:rPr>
          <w:rFonts w:ascii="Arial" w:hAnsi="Arial" w:cs="Arial"/>
        </w:rPr>
      </w:pPr>
    </w:p>
    <w:p w:rsidR="007345E9" w:rsidRDefault="007345E9" w:rsidP="00A34F4C">
      <w:pPr>
        <w:jc w:val="right"/>
      </w:pPr>
    </w:p>
    <w:p w:rsidR="007345E9" w:rsidRDefault="007345E9" w:rsidP="00A34F4C">
      <w:pPr>
        <w:jc w:val="right"/>
      </w:pPr>
    </w:p>
    <w:p w:rsidR="007345E9" w:rsidRDefault="007345E9" w:rsidP="00A34F4C">
      <w:pPr>
        <w:jc w:val="right"/>
      </w:pPr>
    </w:p>
    <w:p w:rsidR="007345E9" w:rsidRDefault="007345E9" w:rsidP="00A34F4C">
      <w:pPr>
        <w:jc w:val="right"/>
      </w:pPr>
    </w:p>
    <w:p w:rsidR="007345E9" w:rsidRDefault="007345E9" w:rsidP="00A34F4C">
      <w:pPr>
        <w:jc w:val="right"/>
      </w:pPr>
      <w:r>
        <w:rPr>
          <w:noProof/>
        </w:rPr>
        <w:pict>
          <v:rect id="_x0000_s1026" style="position:absolute;left:0;text-align:left;margin-left:27pt;margin-top:3.05pt;width:145.5pt;height:134.4pt;flip:y;z-index:251658240" stroked="f">
            <v:textbox style="mso-next-textbox:#_x0000_s1026">
              <w:txbxContent>
                <w:p w:rsidR="007345E9" w:rsidRPr="00D24DA7" w:rsidRDefault="007345E9" w:rsidP="00A34F4C"/>
              </w:txbxContent>
            </v:textbox>
          </v:rect>
        </w:pict>
      </w:r>
    </w:p>
    <w:p w:rsidR="007345E9" w:rsidRDefault="007345E9" w:rsidP="00A34F4C">
      <w:pPr>
        <w:jc w:val="right"/>
      </w:pPr>
    </w:p>
    <w:p w:rsidR="007345E9" w:rsidRDefault="007345E9" w:rsidP="00A34F4C">
      <w:pPr>
        <w:jc w:val="right"/>
      </w:pPr>
    </w:p>
    <w:p w:rsidR="007345E9" w:rsidRDefault="007345E9" w:rsidP="00A34F4C">
      <w:pPr>
        <w:jc w:val="right"/>
      </w:pPr>
    </w:p>
    <w:p w:rsidR="007345E9" w:rsidRDefault="007345E9" w:rsidP="00A34F4C">
      <w:pPr>
        <w:jc w:val="right"/>
      </w:pPr>
    </w:p>
    <w:p w:rsidR="007345E9" w:rsidRDefault="007345E9" w:rsidP="00A34F4C">
      <w:pPr>
        <w:jc w:val="right"/>
      </w:pPr>
    </w:p>
    <w:p w:rsidR="007345E9" w:rsidRDefault="007345E9" w:rsidP="00A34F4C">
      <w:pPr>
        <w:jc w:val="right"/>
      </w:pPr>
    </w:p>
    <w:p w:rsidR="007345E9" w:rsidRDefault="007345E9" w:rsidP="00A34F4C">
      <w:pPr>
        <w:jc w:val="right"/>
      </w:pPr>
    </w:p>
    <w:p w:rsidR="007345E9" w:rsidRDefault="007345E9" w:rsidP="00A34F4C">
      <w:pPr>
        <w:jc w:val="right"/>
      </w:pPr>
    </w:p>
    <w:p w:rsidR="007345E9" w:rsidRDefault="007345E9" w:rsidP="00A34F4C">
      <w:pPr>
        <w:jc w:val="right"/>
      </w:pPr>
    </w:p>
    <w:p w:rsidR="007345E9" w:rsidRDefault="007345E9" w:rsidP="00A34F4C">
      <w:pPr>
        <w:jc w:val="right"/>
      </w:pPr>
    </w:p>
    <w:p w:rsidR="007345E9" w:rsidRDefault="007345E9" w:rsidP="00A34F4C">
      <w:pPr>
        <w:rPr>
          <w:rFonts w:ascii="Arial" w:hAnsi="Arial" w:cs="Arial"/>
          <w:color w:val="FF00FF"/>
        </w:rPr>
      </w:pPr>
    </w:p>
    <w:p w:rsidR="007345E9" w:rsidRDefault="007345E9" w:rsidP="00A34F4C">
      <w:pPr>
        <w:rPr>
          <w:rFonts w:ascii="Arial" w:hAnsi="Arial" w:cs="Arial"/>
          <w:color w:val="FF00FF"/>
        </w:rPr>
      </w:pPr>
    </w:p>
    <w:p w:rsidR="007345E9" w:rsidRPr="00A34F4C" w:rsidRDefault="007345E9" w:rsidP="00A34F4C">
      <w:pPr>
        <w:tabs>
          <w:tab w:val="left" w:pos="33"/>
        </w:tabs>
        <w:ind w:right="-258"/>
      </w:pPr>
      <w:r>
        <w:rPr>
          <w:noProof/>
        </w:rPr>
        <w:pict>
          <v:rect id="_x0000_s1027" style="position:absolute;margin-left:217.5pt;margin-top:4.55pt;width:178.8pt;height:37.4pt;z-index:251659264" stroked="f">
            <v:textbox style="mso-next-textbox:#_x0000_s1027">
              <w:txbxContent>
                <w:p w:rsidR="007345E9" w:rsidRPr="00D24DA7" w:rsidRDefault="007345E9" w:rsidP="00A34F4C"/>
              </w:txbxContent>
            </v:textbox>
          </v:rect>
        </w:pict>
      </w:r>
      <w:r w:rsidRPr="00A34F4C">
        <w:t>Исп. Бородина Е.Н.</w:t>
      </w:r>
      <w:r w:rsidRPr="00A34F4C">
        <w:br/>
        <w:t>Тел.8(48751)79-3-94</w:t>
      </w:r>
    </w:p>
    <w:p w:rsidR="007345E9" w:rsidRPr="00A34F4C" w:rsidRDefault="007345E9" w:rsidP="00A34F4C">
      <w:pPr>
        <w:pStyle w:val="BodyText"/>
        <w:ind w:left="20" w:right="-35"/>
        <w:rPr>
          <w:rFonts w:ascii="Times New Roman" w:hAnsi="Times New Roman"/>
          <w:sz w:val="24"/>
          <w:szCs w:val="24"/>
        </w:rPr>
      </w:pPr>
    </w:p>
    <w:p w:rsidR="007345E9" w:rsidRDefault="007345E9" w:rsidP="00A34F4C">
      <w:pPr>
        <w:pStyle w:val="BodyText"/>
        <w:ind w:left="20" w:right="-35"/>
        <w:rPr>
          <w:rFonts w:ascii="Times New Roman" w:hAnsi="Times New Roman"/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E329C0">
      <w:pPr>
        <w:pStyle w:val="NoSpacing"/>
        <w:ind w:firstLine="709"/>
        <w:rPr>
          <w:sz w:val="28"/>
          <w:szCs w:val="28"/>
        </w:rPr>
      </w:pPr>
    </w:p>
    <w:p w:rsidR="007345E9" w:rsidRDefault="007345E9" w:rsidP="002C0A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</w:t>
      </w:r>
    </w:p>
    <w:p w:rsidR="007345E9" w:rsidRDefault="007345E9" w:rsidP="002C0A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антикоррупционной экспертизы</w:t>
      </w:r>
    </w:p>
    <w:p w:rsidR="007345E9" w:rsidRDefault="007345E9" w:rsidP="002C0A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7345E9" w:rsidRDefault="007345E9" w:rsidP="002C0A84">
      <w:pPr>
        <w:jc w:val="center"/>
        <w:rPr>
          <w:sz w:val="28"/>
          <w:szCs w:val="28"/>
        </w:rPr>
      </w:pPr>
    </w:p>
    <w:p w:rsidR="007345E9" w:rsidRDefault="007345E9" w:rsidP="002C0A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методики прогнозирования поступлений по источникам финансирования дефицита бюджета муниципального образования Огаревское Щекинского района»</w:t>
      </w:r>
    </w:p>
    <w:p w:rsidR="007345E9" w:rsidRDefault="007345E9" w:rsidP="002C0A84">
      <w:pPr>
        <w:tabs>
          <w:tab w:val="left" w:pos="720"/>
          <w:tab w:val="left" w:pos="6120"/>
        </w:tabs>
        <w:ind w:firstLine="709"/>
        <w:jc w:val="both"/>
        <w:rPr>
          <w:sz w:val="28"/>
          <w:szCs w:val="28"/>
        </w:rPr>
      </w:pPr>
    </w:p>
    <w:p w:rsidR="007345E9" w:rsidRDefault="007345E9" w:rsidP="002C0A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152, проведена антикоррупционная экспертиза проекта НПА</w:t>
      </w:r>
    </w:p>
    <w:p w:rsidR="007345E9" w:rsidRDefault="007345E9" w:rsidP="002C0A84">
      <w:pPr>
        <w:pStyle w:val="NoSpacing"/>
        <w:jc w:val="center"/>
        <w:rPr>
          <w:sz w:val="28"/>
          <w:szCs w:val="28"/>
        </w:rPr>
      </w:pPr>
    </w:p>
    <w:p w:rsidR="007345E9" w:rsidRDefault="007345E9" w:rsidP="002C0A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методики прогнозирования поступлений по источникам финансирования дефицита бюджета муниципального образования Огаревское Щекинского района»</w:t>
      </w:r>
    </w:p>
    <w:p w:rsidR="007345E9" w:rsidRDefault="007345E9" w:rsidP="002C0A84">
      <w:pPr>
        <w:jc w:val="both"/>
        <w:rPr>
          <w:sz w:val="28"/>
          <w:szCs w:val="28"/>
        </w:rPr>
      </w:pPr>
    </w:p>
    <w:p w:rsidR="007345E9" w:rsidRDefault="007345E9" w:rsidP="002C0A84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7345E9" w:rsidRDefault="007345E9" w:rsidP="002C0A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В представленном  проекте НПА «Об утверждении методики прогнозирования поступлений по источникам финансирования дефицита бюджета муниципального образования Огаревское Щекинского района»</w:t>
      </w:r>
    </w:p>
    <w:p w:rsidR="007345E9" w:rsidRDefault="007345E9" w:rsidP="002C0A84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7345E9" w:rsidRDefault="007345E9" w:rsidP="002C0A84">
      <w:pPr>
        <w:ind w:firstLine="567"/>
        <w:rPr>
          <w:sz w:val="28"/>
          <w:szCs w:val="28"/>
        </w:rPr>
      </w:pPr>
    </w:p>
    <w:p w:rsidR="007345E9" w:rsidRDefault="007345E9" w:rsidP="002C0A84">
      <w:pPr>
        <w:rPr>
          <w:sz w:val="28"/>
          <w:szCs w:val="28"/>
        </w:rPr>
      </w:pPr>
      <w:r>
        <w:rPr>
          <w:sz w:val="28"/>
          <w:szCs w:val="28"/>
        </w:rPr>
        <w:t>коррупциогенные факторы не выявлены.</w:t>
      </w:r>
    </w:p>
    <w:p w:rsidR="007345E9" w:rsidRDefault="007345E9" w:rsidP="002C0A8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7345E9" w:rsidTr="002C0A8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5E9" w:rsidRDefault="007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765" w:type="dxa"/>
            <w:vAlign w:val="bottom"/>
          </w:tcPr>
          <w:p w:rsidR="007345E9" w:rsidRDefault="0073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5E9" w:rsidRDefault="0073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7345E9" w:rsidRDefault="00734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5E9" w:rsidRDefault="00734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7345E9" w:rsidTr="002C0A84">
        <w:tc>
          <w:tcPr>
            <w:tcW w:w="3289" w:type="dxa"/>
          </w:tcPr>
          <w:p w:rsidR="007345E9" w:rsidRDefault="007345E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7345E9" w:rsidRDefault="007345E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7345E9" w:rsidRDefault="007345E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7345E9" w:rsidRDefault="007345E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7345E9" w:rsidRDefault="007345E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7345E9" w:rsidRDefault="007345E9" w:rsidP="002C0A84">
      <w:pPr>
        <w:rPr>
          <w:sz w:val="28"/>
          <w:szCs w:val="28"/>
        </w:rPr>
      </w:pPr>
    </w:p>
    <w:p w:rsidR="007345E9" w:rsidRDefault="007345E9" w:rsidP="002C0A84">
      <w:pPr>
        <w:pStyle w:val="EndnoteText"/>
        <w:ind w:firstLine="567"/>
        <w:jc w:val="both"/>
        <w:rPr>
          <w:sz w:val="24"/>
          <w:szCs w:val="24"/>
        </w:rPr>
      </w:pPr>
    </w:p>
    <w:p w:rsidR="007345E9" w:rsidRDefault="007345E9" w:rsidP="002C0A84">
      <w:pPr>
        <w:pStyle w:val="EndnoteText"/>
        <w:ind w:firstLine="567"/>
        <w:jc w:val="both"/>
        <w:rPr>
          <w:sz w:val="24"/>
          <w:szCs w:val="24"/>
        </w:rPr>
      </w:pPr>
    </w:p>
    <w:p w:rsidR="007345E9" w:rsidRDefault="007345E9" w:rsidP="002C0A84">
      <w:pPr>
        <w:pStyle w:val="EndnoteText"/>
        <w:ind w:firstLine="567"/>
        <w:jc w:val="both"/>
        <w:rPr>
          <w:sz w:val="24"/>
          <w:szCs w:val="24"/>
        </w:rPr>
      </w:pPr>
    </w:p>
    <w:p w:rsidR="007345E9" w:rsidRDefault="007345E9" w:rsidP="002C0A84"/>
    <w:p w:rsidR="007345E9" w:rsidRPr="00A34F4C" w:rsidRDefault="007345E9" w:rsidP="00E329C0">
      <w:pPr>
        <w:pStyle w:val="NoSpacing"/>
        <w:ind w:firstLine="709"/>
        <w:rPr>
          <w:sz w:val="28"/>
          <w:szCs w:val="28"/>
        </w:rPr>
      </w:pPr>
    </w:p>
    <w:sectPr w:rsidR="007345E9" w:rsidRPr="00A34F4C" w:rsidSect="0040600F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5733"/>
    <w:multiLevelType w:val="multilevel"/>
    <w:tmpl w:val="040A347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F446EF"/>
    <w:multiLevelType w:val="multilevel"/>
    <w:tmpl w:val="F2ECD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D346643"/>
    <w:multiLevelType w:val="multilevel"/>
    <w:tmpl w:val="A4A83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D6D"/>
    <w:rsid w:val="00074E4B"/>
    <w:rsid w:val="00084898"/>
    <w:rsid w:val="000F24DF"/>
    <w:rsid w:val="002807D7"/>
    <w:rsid w:val="002C0A84"/>
    <w:rsid w:val="002E14EE"/>
    <w:rsid w:val="0040600F"/>
    <w:rsid w:val="005206E4"/>
    <w:rsid w:val="0052422F"/>
    <w:rsid w:val="005B7D3E"/>
    <w:rsid w:val="00640714"/>
    <w:rsid w:val="006B621B"/>
    <w:rsid w:val="006E03E6"/>
    <w:rsid w:val="00706ABD"/>
    <w:rsid w:val="007345E9"/>
    <w:rsid w:val="00763EF5"/>
    <w:rsid w:val="007E0D67"/>
    <w:rsid w:val="00A34F4C"/>
    <w:rsid w:val="00A42233"/>
    <w:rsid w:val="00A55C74"/>
    <w:rsid w:val="00A71D6D"/>
    <w:rsid w:val="00AD3F50"/>
    <w:rsid w:val="00AD74E1"/>
    <w:rsid w:val="00B239E6"/>
    <w:rsid w:val="00B94A97"/>
    <w:rsid w:val="00C42AAB"/>
    <w:rsid w:val="00C63DC2"/>
    <w:rsid w:val="00D11E9F"/>
    <w:rsid w:val="00D24DA7"/>
    <w:rsid w:val="00DA0A7F"/>
    <w:rsid w:val="00E329C0"/>
    <w:rsid w:val="00E83208"/>
    <w:rsid w:val="00F1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A71D6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71D6D"/>
    <w:pPr>
      <w:widowControl w:val="0"/>
      <w:shd w:val="clear" w:color="auto" w:fill="FFFFFF"/>
      <w:spacing w:after="600" w:line="360" w:lineRule="exact"/>
    </w:pPr>
    <w:rPr>
      <w:sz w:val="26"/>
      <w:szCs w:val="26"/>
      <w:lang w:eastAsia="en-US"/>
    </w:rPr>
  </w:style>
  <w:style w:type="character" w:customStyle="1" w:styleId="212pt">
    <w:name w:val="Основной текст (2) + 12 pt"/>
    <w:basedOn w:val="2"/>
    <w:uiPriority w:val="99"/>
    <w:rsid w:val="00A71D6D"/>
    <w:rPr>
      <w:color w:val="000000"/>
      <w:spacing w:val="0"/>
      <w:w w:val="100"/>
      <w:position w:val="0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E32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329C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A34F4C"/>
    <w:pPr>
      <w:jc w:val="both"/>
    </w:pPr>
    <w:rPr>
      <w:rFonts w:ascii="Courier New" w:eastAsia="Calibri" w:hAnsi="Courier New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4E4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A34F4C"/>
    <w:rPr>
      <w:rFonts w:ascii="Courier New" w:hAnsi="Courier New"/>
      <w:sz w:val="22"/>
      <w:lang w:val="ru-RU" w:eastAsia="ru-RU"/>
    </w:rPr>
  </w:style>
  <w:style w:type="paragraph" w:customStyle="1" w:styleId="1">
    <w:name w:val="Текст1"/>
    <w:basedOn w:val="Normal"/>
    <w:uiPriority w:val="99"/>
    <w:rsid w:val="00A34F4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34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4E4B"/>
    <w:rPr>
      <w:rFonts w:ascii="Times New Roman" w:hAnsi="Times New Roman" w:cs="Times New Roman"/>
      <w:sz w:val="2"/>
    </w:rPr>
  </w:style>
  <w:style w:type="character" w:customStyle="1" w:styleId="EndnoteTextChar1">
    <w:name w:val="Endnote Text Char1"/>
    <w:link w:val="EndnoteText"/>
    <w:uiPriority w:val="99"/>
    <w:semiHidden/>
    <w:locked/>
    <w:rsid w:val="002C0A84"/>
    <w:rPr>
      <w:lang w:val="ru-RU" w:eastAsia="ru-RU"/>
    </w:rPr>
  </w:style>
  <w:style w:type="paragraph" w:styleId="EndnoteText">
    <w:name w:val="endnote text"/>
    <w:basedOn w:val="Normal"/>
    <w:link w:val="EndnoteTextChar1"/>
    <w:uiPriority w:val="99"/>
    <w:semiHidden/>
    <w:rsid w:val="002C0A84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3DA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9</Pages>
  <Words>2148</Words>
  <Characters>12246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2016-09-23T06:38:00Z</cp:lastPrinted>
  <dcterms:created xsi:type="dcterms:W3CDTF">2016-09-16T05:42:00Z</dcterms:created>
  <dcterms:modified xsi:type="dcterms:W3CDTF">2016-09-29T09:24:00Z</dcterms:modified>
</cp:coreProperties>
</file>