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20" w:rsidRPr="00BA446E" w:rsidRDefault="00376D20" w:rsidP="001C75A5">
      <w:pPr>
        <w:spacing w:line="276" w:lineRule="auto"/>
        <w:jc w:val="center"/>
        <w:outlineLvl w:val="0"/>
        <w:rPr>
          <w:b/>
          <w:bCs/>
          <w:sz w:val="28"/>
          <w:szCs w:val="28"/>
        </w:rPr>
      </w:pPr>
      <w:r w:rsidRPr="00BA446E">
        <w:rPr>
          <w:b/>
          <w:bCs/>
          <w:sz w:val="28"/>
          <w:szCs w:val="28"/>
        </w:rPr>
        <w:t>Тульская область</w:t>
      </w:r>
    </w:p>
    <w:p w:rsidR="00376D20" w:rsidRPr="00BA446E" w:rsidRDefault="00376D20" w:rsidP="001C75A5">
      <w:pPr>
        <w:spacing w:line="276" w:lineRule="auto"/>
        <w:jc w:val="center"/>
        <w:outlineLvl w:val="0"/>
        <w:rPr>
          <w:b/>
          <w:bCs/>
          <w:sz w:val="28"/>
          <w:szCs w:val="28"/>
        </w:rPr>
      </w:pPr>
      <w:r w:rsidRPr="00BA446E">
        <w:rPr>
          <w:b/>
          <w:bCs/>
          <w:sz w:val="28"/>
          <w:szCs w:val="28"/>
        </w:rPr>
        <w:t xml:space="preserve">Муниципальное образование Огаревское </w:t>
      </w:r>
    </w:p>
    <w:p w:rsidR="00376D20" w:rsidRPr="00CE2972" w:rsidRDefault="00376D20" w:rsidP="001C75A5">
      <w:pPr>
        <w:spacing w:line="276" w:lineRule="auto"/>
        <w:jc w:val="center"/>
        <w:outlineLvl w:val="0"/>
        <w:rPr>
          <w:b/>
          <w:bCs/>
          <w:spacing w:val="43"/>
          <w:sz w:val="28"/>
          <w:szCs w:val="28"/>
        </w:rPr>
      </w:pPr>
      <w:r w:rsidRPr="00BA446E">
        <w:rPr>
          <w:b/>
          <w:bCs/>
          <w:spacing w:val="43"/>
          <w:sz w:val="28"/>
          <w:szCs w:val="28"/>
        </w:rPr>
        <w:t>ЩЁКИНСКОГО РАЙОНА</w:t>
      </w:r>
    </w:p>
    <w:p w:rsidR="00376D20" w:rsidRDefault="00376D20" w:rsidP="001C75A5">
      <w:pPr>
        <w:spacing w:line="276" w:lineRule="auto"/>
        <w:jc w:val="center"/>
        <w:rPr>
          <w:b/>
          <w:bCs/>
          <w:sz w:val="28"/>
          <w:szCs w:val="28"/>
        </w:rPr>
      </w:pPr>
      <w:r w:rsidRPr="00BA446E">
        <w:rPr>
          <w:b/>
          <w:bCs/>
          <w:sz w:val="28"/>
          <w:szCs w:val="28"/>
        </w:rPr>
        <w:t>АДМИНИСТРАЦИЯ МУНИЦИПАЛЬНОГО ОБРАЗОВАНИЯ ОГАРЕВСКОЕ ЩЁКИНСКОГО РАЙОНА</w:t>
      </w:r>
    </w:p>
    <w:p w:rsidR="00376D20" w:rsidRPr="00BA446E" w:rsidRDefault="00376D20" w:rsidP="001C75A5">
      <w:pPr>
        <w:jc w:val="center"/>
        <w:rPr>
          <w:b/>
          <w:bCs/>
          <w:sz w:val="28"/>
          <w:szCs w:val="28"/>
        </w:rPr>
      </w:pPr>
    </w:p>
    <w:p w:rsidR="00376D20" w:rsidRDefault="00376D20" w:rsidP="001C75A5">
      <w:pPr>
        <w:tabs>
          <w:tab w:val="left" w:pos="567"/>
          <w:tab w:val="left" w:pos="5387"/>
        </w:tabs>
        <w:jc w:val="center"/>
        <w:outlineLvl w:val="0"/>
        <w:rPr>
          <w:b/>
          <w:bCs/>
          <w:spacing w:val="30"/>
          <w:sz w:val="28"/>
          <w:szCs w:val="28"/>
        </w:rPr>
      </w:pPr>
      <w:r w:rsidRPr="00BA446E">
        <w:rPr>
          <w:b/>
          <w:bCs/>
          <w:spacing w:val="30"/>
          <w:sz w:val="28"/>
          <w:szCs w:val="28"/>
        </w:rPr>
        <w:t>П О С Т А Н О В Л Е Н И Е</w:t>
      </w:r>
    </w:p>
    <w:p w:rsidR="00376D20" w:rsidRPr="001C75A5" w:rsidRDefault="00376D20" w:rsidP="001C75A5">
      <w:pPr>
        <w:tabs>
          <w:tab w:val="left" w:pos="567"/>
          <w:tab w:val="left" w:pos="5387"/>
        </w:tabs>
        <w:jc w:val="center"/>
        <w:outlineLvl w:val="0"/>
        <w:rPr>
          <w:rFonts w:ascii="Times New Roman" w:hAnsi="Times New Roman"/>
          <w:b/>
          <w:bCs/>
          <w:spacing w:val="30"/>
          <w:sz w:val="28"/>
          <w:szCs w:val="28"/>
        </w:rPr>
      </w:pPr>
      <w:r w:rsidRPr="001C75A5">
        <w:rPr>
          <w:rFonts w:ascii="Times New Roman" w:hAnsi="Times New Roman"/>
          <w:b/>
          <w:bCs/>
          <w:sz w:val="28"/>
          <w:szCs w:val="28"/>
        </w:rPr>
        <w:tab/>
      </w:r>
    </w:p>
    <w:p w:rsidR="00376D20" w:rsidRPr="001C75A5" w:rsidRDefault="00376D20" w:rsidP="001C75A5">
      <w:pPr>
        <w:ind w:firstLine="142"/>
        <w:rPr>
          <w:rFonts w:ascii="Times New Roman" w:hAnsi="Times New Roman"/>
          <w:b/>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clvAIAAKk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MCWcl&#10;vAIAAKkFAAAOAAAAAAAAAAAAAAAAAC4CAABkcnMvZTJvRG9jLnhtbFBLAQItABQABgAIAAAAIQA4&#10;YVPV3QAAAAgBAAAPAAAAAAAAAAAAAAAAABYFAABkcnMvZG93bnJldi54bWxQSwUGAAAAAAQABADz&#10;AAAAIAYAAAAA&#10;" filled="f" stroked="f">
            <v:textbox inset="0,0,0,0">
              <w:txbxContent>
                <w:p w:rsidR="00376D20" w:rsidRPr="00783BDD" w:rsidRDefault="00376D20" w:rsidP="001C75A5">
                  <w:pPr>
                    <w:jc w:val="lowKashida"/>
                    <w:rPr>
                      <w:b/>
                      <w:sz w:val="28"/>
                      <w:szCs w:val="28"/>
                      <w:lang w:val="en-US"/>
                    </w:rPr>
                  </w:pPr>
                  <w:r>
                    <w:rPr>
                      <w:b/>
                      <w:sz w:val="28"/>
                      <w:szCs w:val="28"/>
                    </w:rPr>
                    <w:t xml:space="preserve">06 марта </w:t>
                  </w:r>
                  <w:r w:rsidRPr="00BA446E">
                    <w:rPr>
                      <w:b/>
                      <w:sz w:val="28"/>
                      <w:szCs w:val="28"/>
                    </w:rPr>
                    <w:t>202</w:t>
                  </w:r>
                  <w:r>
                    <w:rPr>
                      <w:b/>
                      <w:sz w:val="28"/>
                      <w:szCs w:val="28"/>
                    </w:rPr>
                    <w:t>3</w:t>
                  </w:r>
                  <w:r w:rsidRPr="00BA446E">
                    <w:rPr>
                      <w:b/>
                      <w:sz w:val="28"/>
                      <w:szCs w:val="28"/>
                    </w:rPr>
                    <w:t xml:space="preserve"> года</w:t>
                  </w:r>
                  <w:r w:rsidRPr="00BA446E">
                    <w:rPr>
                      <w:b/>
                      <w:sz w:val="28"/>
                      <w:szCs w:val="28"/>
                    </w:rPr>
                    <w:tab/>
                    <w:t xml:space="preserve">                                         </w:t>
                  </w:r>
                  <w:r>
                    <w:rPr>
                      <w:b/>
                      <w:sz w:val="28"/>
                      <w:szCs w:val="28"/>
                    </w:rPr>
                    <w:t xml:space="preserve">    </w:t>
                  </w:r>
                  <w:r w:rsidRPr="00BA446E">
                    <w:rPr>
                      <w:b/>
                      <w:sz w:val="28"/>
                      <w:szCs w:val="28"/>
                    </w:rPr>
                    <w:t xml:space="preserve">  </w:t>
                  </w:r>
                  <w:r>
                    <w:rPr>
                      <w:b/>
                      <w:sz w:val="28"/>
                      <w:szCs w:val="28"/>
                    </w:rPr>
                    <w:t xml:space="preserve">                             </w:t>
                  </w:r>
                  <w:r w:rsidRPr="00BA446E">
                    <w:rPr>
                      <w:b/>
                      <w:sz w:val="28"/>
                      <w:szCs w:val="28"/>
                    </w:rPr>
                    <w:t xml:space="preserve"> № </w:t>
                  </w:r>
                  <w:r w:rsidRPr="00BA446E">
                    <w:t xml:space="preserve"> </w:t>
                  </w:r>
                  <w:r>
                    <w:rPr>
                      <w:b/>
                      <w:sz w:val="28"/>
                      <w:szCs w:val="28"/>
                    </w:rPr>
                    <w:t>45</w:t>
                  </w:r>
                </w:p>
              </w:txbxContent>
            </v:textbox>
          </v:shape>
        </w:pict>
      </w:r>
    </w:p>
    <w:p w:rsidR="00376D20" w:rsidRPr="001C75A5" w:rsidRDefault="00376D20" w:rsidP="001C75A5">
      <w:pPr>
        <w:ind w:firstLine="709"/>
        <w:jc w:val="center"/>
        <w:rPr>
          <w:rFonts w:ascii="Times New Roman" w:hAnsi="Times New Roman"/>
          <w:b/>
          <w:sz w:val="28"/>
          <w:szCs w:val="28"/>
        </w:rPr>
      </w:pPr>
    </w:p>
    <w:p w:rsidR="00376D20" w:rsidRPr="001C75A5" w:rsidRDefault="00376D20" w:rsidP="002D6B78">
      <w:pPr>
        <w:keepNext/>
        <w:keepLines/>
        <w:widowControl/>
        <w:suppressLineNumbers/>
        <w:autoSpaceDE w:val="0"/>
        <w:autoSpaceDN w:val="0"/>
        <w:adjustRightInd w:val="0"/>
        <w:ind w:firstLine="709"/>
        <w:rPr>
          <w:rFonts w:ascii="Times New Roman" w:hAnsi="Times New Roman"/>
          <w:color w:val="auto"/>
          <w:sz w:val="28"/>
          <w:szCs w:val="28"/>
        </w:rPr>
      </w:pPr>
    </w:p>
    <w:p w:rsidR="00376D20" w:rsidRDefault="00376D20" w:rsidP="002D6B78">
      <w:pPr>
        <w:keepNext/>
        <w:keepLines/>
        <w:widowControl/>
        <w:suppressLineNumbers/>
        <w:ind w:firstLine="709"/>
        <w:jc w:val="center"/>
        <w:rPr>
          <w:rFonts w:ascii="Times New Roman" w:hAnsi="Times New Roman"/>
          <w:b/>
          <w:color w:val="auto"/>
          <w:sz w:val="28"/>
          <w:szCs w:val="28"/>
        </w:rPr>
      </w:pPr>
      <w:r w:rsidRPr="001C75A5">
        <w:rPr>
          <w:rFonts w:ascii="Times New Roman" w:hAnsi="Times New Roman"/>
          <w:b/>
          <w:color w:val="auto"/>
          <w:sz w:val="28"/>
          <w:szCs w:val="28"/>
        </w:rPr>
        <w:t xml:space="preserve">Административный регламент предоставления муниципальной услуги «Установка информационной вывески, согласование </w:t>
      </w:r>
    </w:p>
    <w:p w:rsidR="00376D20" w:rsidRPr="001C75A5" w:rsidRDefault="00376D20" w:rsidP="002D6B78">
      <w:pPr>
        <w:keepNext/>
        <w:keepLines/>
        <w:widowControl/>
        <w:suppressLineNumbers/>
        <w:ind w:firstLine="709"/>
        <w:jc w:val="center"/>
        <w:rPr>
          <w:rFonts w:ascii="Times New Roman" w:hAnsi="Times New Roman"/>
          <w:b/>
          <w:color w:val="auto"/>
          <w:sz w:val="28"/>
          <w:szCs w:val="28"/>
        </w:rPr>
      </w:pPr>
      <w:r w:rsidRPr="001C75A5">
        <w:rPr>
          <w:rFonts w:ascii="Times New Roman" w:hAnsi="Times New Roman"/>
          <w:b/>
          <w:color w:val="auto"/>
          <w:sz w:val="28"/>
          <w:szCs w:val="28"/>
        </w:rPr>
        <w:t>дизайн-проекта размещения вывески»</w:t>
      </w:r>
    </w:p>
    <w:p w:rsidR="00376D20" w:rsidRPr="001C75A5" w:rsidRDefault="00376D20" w:rsidP="002D6B78">
      <w:pPr>
        <w:keepNext/>
        <w:keepLines/>
        <w:widowControl/>
        <w:suppressLineNumbers/>
        <w:ind w:firstLine="709"/>
        <w:jc w:val="center"/>
        <w:rPr>
          <w:rFonts w:ascii="Times New Roman" w:hAnsi="Times New Roman"/>
          <w:b/>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6" w:history="1">
        <w:r w:rsidRPr="001C75A5">
          <w:rPr>
            <w:rFonts w:ascii="Times New Roman" w:hAnsi="Times New Roman"/>
            <w:color w:val="auto"/>
            <w:sz w:val="28"/>
            <w:szCs w:val="28"/>
          </w:rPr>
          <w:t>законом</w:t>
        </w:r>
      </w:hyperlink>
      <w:r w:rsidRPr="001C75A5">
        <w:rPr>
          <w:rFonts w:ascii="Times New Roman" w:hAnsi="Times New Roman"/>
          <w:color w:val="auto"/>
          <w:sz w:val="28"/>
          <w:szCs w:val="28"/>
        </w:rPr>
        <w:t xml:space="preserve"> от 27.07.2010 N 210-ФЗ "Об организации предоставления государственных и муниципальных услуг",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376D20" w:rsidRPr="001C75A5" w:rsidRDefault="00376D20" w:rsidP="002D6B78">
      <w:pPr>
        <w:keepNext/>
        <w:keepLines/>
        <w:widowControl/>
        <w:suppressLineNumbers/>
        <w:ind w:firstLine="709"/>
        <w:jc w:val="both"/>
        <w:outlineLvl w:val="0"/>
        <w:rPr>
          <w:rFonts w:ascii="Times New Roman" w:hAnsi="Times New Roman"/>
          <w:color w:val="auto"/>
          <w:sz w:val="28"/>
          <w:szCs w:val="28"/>
        </w:rPr>
      </w:pPr>
      <w:r w:rsidRPr="001C75A5">
        <w:rPr>
          <w:rFonts w:ascii="Times New Roman" w:hAnsi="Times New Roman"/>
          <w:color w:val="auto"/>
          <w:sz w:val="28"/>
          <w:szCs w:val="28"/>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(приложение).</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2. Постановление обнародовать путем размещения на официальном сайте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3. Контроль за выполнением настоящего постановления оставляю за собой.</w:t>
      </w:r>
    </w:p>
    <w:p w:rsidR="00376D20"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 4. Постановление вступает в силу со дня официального обнародования.</w:t>
      </w:r>
    </w:p>
    <w:p w:rsidR="00376D20" w:rsidRDefault="00376D20" w:rsidP="002D6B78">
      <w:pPr>
        <w:keepNext/>
        <w:keepLines/>
        <w:widowControl/>
        <w:suppressLineNumbers/>
        <w:ind w:firstLine="709"/>
        <w:jc w:val="both"/>
        <w:rPr>
          <w:rFonts w:ascii="Times New Roman" w:hAnsi="Times New Roman"/>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p>
    <w:p w:rsidR="00376D20" w:rsidRPr="001C75A5" w:rsidRDefault="00376D20" w:rsidP="001C75A5">
      <w:pPr>
        <w:keepNext/>
        <w:keepLines/>
        <w:widowControl/>
        <w:suppressLineNumbers/>
        <w:jc w:val="both"/>
        <w:rPr>
          <w:rFonts w:ascii="Times New Roman" w:hAnsi="Times New Roman"/>
          <w:b/>
          <w:color w:val="auto"/>
          <w:sz w:val="28"/>
          <w:szCs w:val="28"/>
        </w:rPr>
      </w:pPr>
      <w:r w:rsidRPr="001C75A5">
        <w:rPr>
          <w:rFonts w:ascii="Times New Roman" w:hAnsi="Times New Roman"/>
          <w:b/>
          <w:color w:val="auto"/>
          <w:sz w:val="28"/>
          <w:szCs w:val="28"/>
        </w:rPr>
        <w:t xml:space="preserve">Глава администрации </w:t>
      </w:r>
    </w:p>
    <w:p w:rsidR="00376D20" w:rsidRDefault="00376D20" w:rsidP="001C75A5">
      <w:pPr>
        <w:keepNext/>
        <w:keepLines/>
        <w:widowControl/>
        <w:suppressLineNumbers/>
        <w:jc w:val="both"/>
        <w:rPr>
          <w:rFonts w:ascii="Times New Roman" w:hAnsi="Times New Roman"/>
          <w:b/>
          <w:color w:val="auto"/>
          <w:sz w:val="28"/>
          <w:szCs w:val="28"/>
        </w:rPr>
      </w:pPr>
      <w:r w:rsidRPr="001C75A5">
        <w:rPr>
          <w:rFonts w:ascii="Times New Roman" w:hAnsi="Times New Roman"/>
          <w:b/>
          <w:color w:val="auto"/>
          <w:sz w:val="28"/>
          <w:szCs w:val="28"/>
        </w:rPr>
        <w:t>муниципального образования</w:t>
      </w:r>
      <w:r>
        <w:rPr>
          <w:rFonts w:ascii="Times New Roman" w:hAnsi="Times New Roman"/>
          <w:b/>
          <w:color w:val="auto"/>
          <w:sz w:val="28"/>
          <w:szCs w:val="28"/>
        </w:rPr>
        <w:t xml:space="preserve"> </w:t>
      </w:r>
      <w:r w:rsidRPr="001C75A5">
        <w:rPr>
          <w:rFonts w:ascii="Times New Roman" w:hAnsi="Times New Roman"/>
          <w:b/>
          <w:color w:val="auto"/>
          <w:sz w:val="28"/>
          <w:szCs w:val="28"/>
        </w:rPr>
        <w:t>Огаревское</w:t>
      </w:r>
    </w:p>
    <w:p w:rsidR="00376D20" w:rsidRPr="001C75A5" w:rsidRDefault="00376D20" w:rsidP="001C75A5">
      <w:pPr>
        <w:keepNext/>
        <w:keepLines/>
        <w:widowControl/>
        <w:suppressLineNumbers/>
        <w:jc w:val="both"/>
        <w:rPr>
          <w:rFonts w:ascii="Times New Roman" w:hAnsi="Times New Roman"/>
          <w:b/>
          <w:color w:val="auto"/>
          <w:sz w:val="28"/>
          <w:szCs w:val="28"/>
        </w:rPr>
      </w:pPr>
      <w:r w:rsidRPr="001C75A5">
        <w:rPr>
          <w:rFonts w:ascii="Times New Roman" w:hAnsi="Times New Roman"/>
          <w:b/>
          <w:color w:val="auto"/>
          <w:sz w:val="28"/>
          <w:szCs w:val="28"/>
        </w:rPr>
        <w:t xml:space="preserve">Щекинского района              </w:t>
      </w:r>
      <w:r>
        <w:rPr>
          <w:rFonts w:ascii="Times New Roman" w:hAnsi="Times New Roman"/>
          <w:b/>
          <w:color w:val="auto"/>
          <w:sz w:val="28"/>
          <w:szCs w:val="28"/>
        </w:rPr>
        <w:t xml:space="preserve">                                            </w:t>
      </w:r>
      <w:r w:rsidRPr="001C75A5">
        <w:rPr>
          <w:rFonts w:ascii="Times New Roman" w:hAnsi="Times New Roman"/>
          <w:b/>
          <w:color w:val="auto"/>
          <w:sz w:val="28"/>
          <w:szCs w:val="28"/>
        </w:rPr>
        <w:t xml:space="preserve">      </w:t>
      </w:r>
      <w:r w:rsidRPr="001C75A5">
        <w:rPr>
          <w:rFonts w:ascii="Times New Roman" w:hAnsi="Times New Roman"/>
          <w:b/>
          <w:color w:val="auto"/>
          <w:sz w:val="28"/>
          <w:szCs w:val="28"/>
        </w:rPr>
        <w:tab/>
        <w:t>А.В. Данилин</w:t>
      </w:r>
    </w:p>
    <w:p w:rsidR="00376D20" w:rsidRPr="001C75A5" w:rsidRDefault="00376D20" w:rsidP="002D6B78">
      <w:pPr>
        <w:keepNext/>
        <w:keepLines/>
        <w:widowControl/>
        <w:suppressLineNumbers/>
        <w:ind w:firstLine="709"/>
        <w:jc w:val="both"/>
        <w:rPr>
          <w:rFonts w:ascii="Times New Roman" w:hAnsi="Times New Roman"/>
          <w:b/>
          <w:color w:val="auto"/>
          <w:sz w:val="28"/>
          <w:szCs w:val="28"/>
        </w:rPr>
      </w:pPr>
    </w:p>
    <w:p w:rsidR="00376D20" w:rsidRPr="001C75A5" w:rsidRDefault="00376D20" w:rsidP="002D6B78">
      <w:pPr>
        <w:keepNext/>
        <w:keepLines/>
        <w:widowControl/>
        <w:suppressLineNumbers/>
        <w:ind w:firstLine="709"/>
        <w:jc w:val="both"/>
        <w:rPr>
          <w:rFonts w:ascii="Times New Roman" w:hAnsi="Times New Roman"/>
          <w:b/>
          <w:color w:val="auto"/>
          <w:sz w:val="28"/>
          <w:szCs w:val="28"/>
        </w:rPr>
      </w:pPr>
    </w:p>
    <w:p w:rsidR="00376D20" w:rsidRDefault="00376D20" w:rsidP="002D6B78">
      <w:pPr>
        <w:widowControl/>
        <w:rPr>
          <w:rFonts w:ascii="Times New Roman" w:hAnsi="Times New Roman"/>
          <w:b/>
          <w:bCs/>
          <w:color w:val="auto"/>
          <w:sz w:val="28"/>
          <w:szCs w:val="28"/>
        </w:rPr>
      </w:pPr>
      <w:r w:rsidRPr="001C75A5">
        <w:rPr>
          <w:rFonts w:ascii="Times New Roman" w:hAnsi="Times New Roman"/>
          <w:b/>
          <w:bCs/>
          <w:color w:val="auto"/>
          <w:sz w:val="28"/>
          <w:szCs w:val="28"/>
        </w:rPr>
        <w:br w:type="page"/>
      </w:r>
      <w:r>
        <w:rPr>
          <w:rFonts w:ascii="Times New Roman" w:hAnsi="Times New Roman"/>
          <w:b/>
          <w:bCs/>
          <w:color w:val="auto"/>
          <w:sz w:val="28"/>
          <w:szCs w:val="28"/>
        </w:rPr>
        <w:t xml:space="preserve">                                                                                  Согласовано:</w:t>
      </w:r>
    </w:p>
    <w:p w:rsidR="00376D20" w:rsidRPr="00956502" w:rsidRDefault="00376D20" w:rsidP="002D6B78">
      <w:pPr>
        <w:widowControl/>
        <w:rPr>
          <w:rFonts w:ascii="Times New Roman" w:hAnsi="Times New Roman"/>
          <w:bCs/>
          <w:color w:val="auto"/>
          <w:sz w:val="28"/>
          <w:szCs w:val="28"/>
        </w:rPr>
      </w:pPr>
      <w:r>
        <w:rPr>
          <w:rFonts w:ascii="Times New Roman" w:hAnsi="Times New Roman"/>
          <w:b/>
          <w:bCs/>
          <w:color w:val="auto"/>
          <w:sz w:val="28"/>
          <w:szCs w:val="28"/>
        </w:rPr>
        <w:t xml:space="preserve">                                                                          </w:t>
      </w:r>
      <w:r w:rsidRPr="00956502">
        <w:rPr>
          <w:rFonts w:ascii="Times New Roman" w:hAnsi="Times New Roman"/>
          <w:bCs/>
          <w:color w:val="auto"/>
          <w:sz w:val="28"/>
          <w:szCs w:val="28"/>
        </w:rPr>
        <w:t xml:space="preserve">         Курицина Т.Н.</w:t>
      </w: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Pr="00A60AD9" w:rsidRDefault="00376D20" w:rsidP="002D6B78">
      <w:pPr>
        <w:widowControl/>
        <w:rPr>
          <w:rFonts w:ascii="Times New Roman" w:hAnsi="Times New Roman"/>
          <w:bCs/>
          <w:color w:val="auto"/>
          <w:sz w:val="28"/>
          <w:szCs w:val="28"/>
        </w:rPr>
      </w:pPr>
      <w:r w:rsidRPr="00A60AD9">
        <w:rPr>
          <w:rFonts w:ascii="Times New Roman" w:hAnsi="Times New Roman"/>
          <w:bCs/>
          <w:color w:val="auto"/>
          <w:sz w:val="28"/>
          <w:szCs w:val="28"/>
        </w:rPr>
        <w:t>Исп.</w:t>
      </w:r>
      <w:r>
        <w:rPr>
          <w:rFonts w:ascii="Times New Roman" w:hAnsi="Times New Roman"/>
          <w:bCs/>
          <w:color w:val="auto"/>
          <w:sz w:val="28"/>
          <w:szCs w:val="28"/>
        </w:rPr>
        <w:t xml:space="preserve"> Дружинина М.Я.</w:t>
      </w:r>
    </w:p>
    <w:p w:rsidR="00376D20" w:rsidRPr="00A60AD9" w:rsidRDefault="00376D20" w:rsidP="002D6B78">
      <w:pPr>
        <w:widowControl/>
        <w:rPr>
          <w:rFonts w:ascii="Times New Roman" w:hAnsi="Times New Roman"/>
          <w:bCs/>
          <w:color w:val="auto"/>
          <w:sz w:val="28"/>
          <w:szCs w:val="28"/>
        </w:rPr>
      </w:pPr>
      <w:r w:rsidRPr="00A60AD9">
        <w:rPr>
          <w:rFonts w:ascii="Times New Roman" w:hAnsi="Times New Roman"/>
          <w:bCs/>
          <w:color w:val="auto"/>
          <w:sz w:val="28"/>
          <w:szCs w:val="28"/>
        </w:rPr>
        <w:t>Тел: 8(48751) 2-05-66</w:t>
      </w:r>
    </w:p>
    <w:p w:rsidR="00376D20" w:rsidRDefault="00376D20" w:rsidP="002D6B78">
      <w:pPr>
        <w:widowControl/>
        <w:rPr>
          <w:rFonts w:ascii="Times New Roman" w:hAnsi="Times New Roman"/>
          <w:b/>
          <w:bCs/>
          <w:color w:val="auto"/>
          <w:sz w:val="28"/>
          <w:szCs w:val="28"/>
        </w:rPr>
      </w:pPr>
    </w:p>
    <w:p w:rsidR="00376D20" w:rsidRDefault="00376D20" w:rsidP="002D6B78">
      <w:pPr>
        <w:widowControl/>
        <w:rPr>
          <w:rFonts w:ascii="Times New Roman" w:hAnsi="Times New Roman"/>
          <w:b/>
          <w:bCs/>
          <w:color w:val="auto"/>
          <w:sz w:val="28"/>
          <w:szCs w:val="28"/>
        </w:rPr>
      </w:pPr>
    </w:p>
    <w:p w:rsidR="00376D20" w:rsidRPr="001C75A5" w:rsidRDefault="00376D20" w:rsidP="002D6B78">
      <w:pPr>
        <w:widowControl/>
        <w:rPr>
          <w:rFonts w:ascii="Times New Roman" w:hAnsi="Times New Roman"/>
          <w:bCs/>
          <w:color w:val="auto"/>
          <w:sz w:val="28"/>
          <w:szCs w:val="28"/>
        </w:rPr>
      </w:pP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Приложение</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 xml:space="preserve">к постановлению администрации </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муниципального образования</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 xml:space="preserve"> Огаревское Щекинского района</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 xml:space="preserve">«Административный регламент </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 xml:space="preserve">предоставления муниципальной услуги </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 xml:space="preserve">«Установка информационной вывески, </w:t>
      </w:r>
    </w:p>
    <w:p w:rsidR="00376D20" w:rsidRPr="001C75A5" w:rsidRDefault="00376D20" w:rsidP="002D6B78">
      <w:pPr>
        <w:pStyle w:val="ConsPlusTitle1"/>
        <w:keepNext/>
        <w:keepLines/>
        <w:widowControl/>
        <w:suppressLineNumbers/>
        <w:ind w:firstLine="709"/>
        <w:jc w:val="right"/>
        <w:rPr>
          <w:rFonts w:ascii="Times New Roman" w:hAnsi="Times New Roman"/>
          <w:b w:val="0"/>
          <w:bCs/>
          <w:color w:val="auto"/>
          <w:sz w:val="28"/>
          <w:szCs w:val="28"/>
        </w:rPr>
      </w:pPr>
      <w:r w:rsidRPr="001C75A5">
        <w:rPr>
          <w:rFonts w:ascii="Times New Roman" w:hAnsi="Times New Roman"/>
          <w:b w:val="0"/>
          <w:bCs/>
          <w:color w:val="auto"/>
          <w:sz w:val="28"/>
          <w:szCs w:val="28"/>
        </w:rPr>
        <w:t>согласование дизайн-проекта размещения вывески»»</w:t>
      </w:r>
    </w:p>
    <w:p w:rsidR="00376D20" w:rsidRPr="001C75A5" w:rsidRDefault="00376D20" w:rsidP="002D6B78">
      <w:pPr>
        <w:pStyle w:val="ConsPlusTitle1"/>
        <w:keepNext/>
        <w:keepLines/>
        <w:widowControl/>
        <w:suppressLineNumbers/>
        <w:ind w:firstLine="709"/>
        <w:jc w:val="right"/>
        <w:rPr>
          <w:rFonts w:ascii="Times New Roman" w:hAnsi="Times New Roman"/>
          <w:color w:val="auto"/>
          <w:sz w:val="28"/>
          <w:szCs w:val="28"/>
        </w:rPr>
      </w:pPr>
      <w:r>
        <w:rPr>
          <w:rFonts w:ascii="Times New Roman" w:hAnsi="Times New Roman"/>
          <w:b w:val="0"/>
          <w:bCs/>
          <w:color w:val="auto"/>
          <w:sz w:val="28"/>
          <w:szCs w:val="28"/>
        </w:rPr>
        <w:t>от 06.03.2023 г.</w:t>
      </w:r>
      <w:r w:rsidRPr="001C75A5">
        <w:rPr>
          <w:rFonts w:ascii="Times New Roman" w:hAnsi="Times New Roman"/>
          <w:b w:val="0"/>
          <w:bCs/>
          <w:color w:val="auto"/>
          <w:sz w:val="28"/>
          <w:szCs w:val="28"/>
        </w:rPr>
        <w:t xml:space="preserve"> № </w:t>
      </w:r>
      <w:r>
        <w:rPr>
          <w:rFonts w:ascii="Times New Roman" w:hAnsi="Times New Roman"/>
          <w:b w:val="0"/>
          <w:bCs/>
          <w:color w:val="auto"/>
          <w:sz w:val="28"/>
          <w:szCs w:val="28"/>
        </w:rPr>
        <w:t>45</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АДМИНИСТРАТИВНЫЙ РЕГЛАМЕНТ</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 xml:space="preserve">ПРЕДОСТАВЛЕНИЯ МУНИЦИПАЛЬНОЙ УСЛУГИ </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 xml:space="preserve">«УСТАНОВКА ИНФОРМАЦИОННОЙ ВЫВЕСКИ, СОГЛАСОВАНИЕ ДИЗАЙН-ПРОЕКТА РАЗМЕЩЕНИЯ ВЫВЕСКИ» </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p>
    <w:p w:rsidR="00376D20" w:rsidRPr="001C75A5" w:rsidRDefault="00376D20" w:rsidP="008E788D">
      <w:pPr>
        <w:widowControl/>
        <w:rPr>
          <w:rFonts w:ascii="Times New Roman" w:hAnsi="Times New Roman"/>
          <w:b/>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I. Общие положения</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center"/>
        <w:outlineLvl w:val="2"/>
        <w:rPr>
          <w:rFonts w:ascii="Times New Roman" w:hAnsi="Times New Roman"/>
          <w:b/>
          <w:color w:val="auto"/>
          <w:sz w:val="28"/>
          <w:szCs w:val="28"/>
        </w:rPr>
      </w:pPr>
      <w:r w:rsidRPr="001C75A5">
        <w:rPr>
          <w:rFonts w:ascii="Times New Roman" w:hAnsi="Times New Roman"/>
          <w:b/>
          <w:color w:val="auto"/>
          <w:sz w:val="28"/>
          <w:szCs w:val="28"/>
        </w:rPr>
        <w:t>1. Предмет регулирования Административного регламента</w:t>
      </w:r>
    </w:p>
    <w:p w:rsidR="00376D20" w:rsidRPr="001C75A5" w:rsidRDefault="00376D20" w:rsidP="002D6B78">
      <w:pPr>
        <w:keepNext/>
        <w:keepLines/>
        <w:widowControl/>
        <w:suppressLineNumbers/>
        <w:jc w:val="both"/>
        <w:rPr>
          <w:rFonts w:ascii="Times New Roman" w:hAnsi="Times New Roman"/>
          <w:color w:val="auto"/>
          <w:sz w:val="28"/>
          <w:szCs w:val="28"/>
        </w:rPr>
      </w:pPr>
    </w:p>
    <w:p w:rsidR="00376D20" w:rsidRPr="001C75A5" w:rsidRDefault="00376D20" w:rsidP="002D6B78">
      <w:pPr>
        <w:keepNext/>
        <w:keepLines/>
        <w:widowControl/>
        <w:suppressLineNumbers/>
        <w:ind w:firstLine="708"/>
        <w:jc w:val="both"/>
        <w:rPr>
          <w:rFonts w:ascii="Times New Roman" w:hAnsi="Times New Roman"/>
          <w:color w:val="auto"/>
          <w:sz w:val="28"/>
          <w:szCs w:val="28"/>
        </w:rPr>
      </w:pPr>
      <w:r w:rsidRPr="001C75A5">
        <w:rPr>
          <w:rFonts w:ascii="Times New Roman" w:hAnsi="Times New Roman"/>
          <w:color w:val="auto"/>
          <w:sz w:val="28"/>
          <w:szCs w:val="28"/>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Огаревское Щекинского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муниципального образования Огаревское Щекинского района.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center"/>
        <w:outlineLvl w:val="2"/>
        <w:rPr>
          <w:rFonts w:ascii="Times New Roman" w:hAnsi="Times New Roman"/>
          <w:b/>
          <w:color w:val="auto"/>
          <w:sz w:val="28"/>
          <w:szCs w:val="28"/>
        </w:rPr>
      </w:pPr>
      <w:r w:rsidRPr="001C75A5">
        <w:rPr>
          <w:rFonts w:ascii="Times New Roman" w:hAnsi="Times New Roman"/>
          <w:b/>
          <w:color w:val="auto"/>
          <w:sz w:val="28"/>
          <w:szCs w:val="28"/>
        </w:rPr>
        <w:t>2. Круг Заявителей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В предусмотренных законом случаях от имени юридического лица могут действовать его участники.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 Требования к порядку информирования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о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3.1. Информирование о порядке предоставления муниципальной услуги осуществляется:</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1) непосредственно при личном приеме заявителя в администрацию муниципального образования Огаревское Щекинского района (далее - Уполномоченный орган) или многофункциональном центре предоставления государственных и муниципальных услуг (далее – МФЦ) (при наличии соответствующего соглашения о взаимодействии);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2) по телефону в Уполномоченном органе или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 письменно, в том числе посредством электронной почты, факсимильной связи;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4) посредством размещения в открытой и доступной форме информации: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 официальном сайте Уполномоченного органа (https://mokrapivna.ru/);</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5) посредством размещения информации на информационных стендах Уполномоченного органа или МФЦ.</w:t>
      </w:r>
    </w:p>
    <w:p w:rsidR="00376D20" w:rsidRPr="001C75A5" w:rsidRDefault="00376D20" w:rsidP="002D6B78">
      <w:pPr>
        <w:pStyle w:val="ConsPlusNormal1"/>
        <w:keepNext/>
        <w:keepLines/>
        <w:widowControl/>
        <w:suppressLineNumbers/>
        <w:ind w:firstLine="709"/>
        <w:jc w:val="both"/>
        <w:rPr>
          <w:color w:val="auto"/>
          <w:sz w:val="28"/>
          <w:szCs w:val="28"/>
        </w:rPr>
      </w:pPr>
      <w:bookmarkStart w:id="0" w:name="Par52"/>
      <w:bookmarkEnd w:id="0"/>
      <w:r w:rsidRPr="001C75A5">
        <w:rPr>
          <w:color w:val="auto"/>
          <w:sz w:val="28"/>
          <w:szCs w:val="28"/>
        </w:rPr>
        <w:t>3.2. Информирование осуществляется по вопросам, касающимся: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способов подачи заявления о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адресов Уполномоченного органа и МФЦ, обращение в которые необходимо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справочной информации о работе Уполномоченного органа;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порядка и сроков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 вопросам предоставления услуг, которые являются необходимыми и обязательными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Продолжительность информирования по телефону не должна превышать 10 минут.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Информирование осуществляется в соответствии с графиком приема граждан.</w:t>
      </w:r>
    </w:p>
    <w:p w:rsidR="00376D20" w:rsidRPr="001C75A5" w:rsidRDefault="00376D20" w:rsidP="002D6B78">
      <w:pPr>
        <w:pStyle w:val="ConsPlusNormal1"/>
        <w:keepNext/>
        <w:keepLines/>
        <w:widowControl/>
        <w:suppressLineNumbers/>
        <w:ind w:firstLine="709"/>
        <w:jc w:val="both"/>
        <w:rPr>
          <w:color w:val="auto"/>
          <w:sz w:val="28"/>
          <w:szCs w:val="28"/>
        </w:rPr>
      </w:pPr>
      <w:bookmarkStart w:id="1" w:name="Par71"/>
      <w:bookmarkEnd w:id="1"/>
      <w:r w:rsidRPr="001C75A5">
        <w:rPr>
          <w:color w:val="auto"/>
          <w:sz w:val="28"/>
          <w:szCs w:val="28"/>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3.5. На ЕПГУ размещаются сведения, предусмотренные </w:t>
      </w:r>
      <w:hyperlink r:id="rId7">
        <w:r w:rsidRPr="001C75A5">
          <w:rPr>
            <w:color w:val="auto"/>
            <w:sz w:val="28"/>
            <w:szCs w:val="28"/>
          </w:rPr>
          <w:t>Положением</w:t>
        </w:r>
      </w:hyperlink>
      <w:r w:rsidRPr="001C75A5">
        <w:rPr>
          <w:color w:val="auto"/>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 месте нахождения и графике работы Уполномоченного органа, ответственного за предоставление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справочные телефоны Уполномоченного органа, ответственного за предоставление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3.7. 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II. Стандарт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4. Наименование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4.1. Муниципальная услуга «Установка информационной вывески, согласование дизайн-проекта размещения вывески на территории муниципального образования Огаревское Щекинского района.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5. Наименование органа государственной власти,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органа местного самоуправления (организации),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предоставляющего муниципальную услугу</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5.1. Муниципальная услуга предоставляется Уполномоченным органом – администрацией муниципального образования Огаревское Щекинского района.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предоставлении муниципальной услуги Уполномоченный орган взаимодействует с:</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Управлением Федеральной налоговой службы России;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Управлением Федеральной службы государственной регистрации, кадастра и картографии.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6. Описание результата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6.1. Результатом предоставления муниципальной услуги является: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уведомление о согласовании установки информационной вывески, дизайн-проекта размещения вывески по форме, указанной в приложении 2 к Административному регламенту;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отказ в предоставлении услуги по форме, указанной в приложении 4 к Административному регламенту.</w:t>
      </w:r>
    </w:p>
    <w:p w:rsidR="00376D20" w:rsidRPr="001C75A5" w:rsidRDefault="00376D20" w:rsidP="002D6B78">
      <w:pPr>
        <w:pStyle w:val="ConsPlusNormal1"/>
        <w:keepNext/>
        <w:keepLines/>
        <w:widowControl/>
        <w:suppressLineNumbers/>
        <w:ind w:firstLine="709"/>
        <w:jc w:val="both"/>
        <w:rPr>
          <w:i/>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7. Срок предоставления муниципальной услуги, в том числе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с учетом необходимости обращения в организации, участвующие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предоставлении муниципальной услуги, срок приостановления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предоставления муниципальной услуги, срок выдачи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(направления) документов, являющихся результатом</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8. Нормативные правовые акты, регулирующие предоставление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8.1. Предоставление государственной услуги осуществляется в соответствии с: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hyperlink r:id="rId8">
        <w:r w:rsidRPr="001C75A5">
          <w:rPr>
            <w:rFonts w:ascii="Times New Roman" w:hAnsi="Times New Roman"/>
            <w:color w:val="auto"/>
            <w:sz w:val="28"/>
            <w:szCs w:val="28"/>
          </w:rPr>
          <w:t>Конституцией</w:t>
        </w:r>
      </w:hyperlink>
      <w:r w:rsidRPr="001C75A5">
        <w:rPr>
          <w:rFonts w:ascii="Times New Roman" w:hAnsi="Times New Roman"/>
          <w:color w:val="auto"/>
          <w:sz w:val="28"/>
          <w:szCs w:val="28"/>
        </w:rPr>
        <w:t xml:space="preserve"> Российской Федерации;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Жилищным кодексом Российской Федерации;</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Земельным </w:t>
      </w:r>
      <w:hyperlink r:id="rId9">
        <w:r w:rsidRPr="001C75A5">
          <w:rPr>
            <w:rFonts w:ascii="Times New Roman" w:hAnsi="Times New Roman"/>
            <w:color w:val="auto"/>
            <w:sz w:val="28"/>
            <w:szCs w:val="28"/>
          </w:rPr>
          <w:t>кодексом</w:t>
        </w:r>
      </w:hyperlink>
      <w:r w:rsidRPr="001C75A5">
        <w:rPr>
          <w:rFonts w:ascii="Times New Roman" w:hAnsi="Times New Roman"/>
          <w:color w:val="auto"/>
          <w:sz w:val="28"/>
          <w:szCs w:val="28"/>
        </w:rPr>
        <w:t xml:space="preserve"> Российской Федерации;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Федеральным </w:t>
      </w:r>
      <w:hyperlink r:id="rId10">
        <w:r w:rsidRPr="001C75A5">
          <w:rPr>
            <w:rFonts w:ascii="Times New Roman" w:hAnsi="Times New Roman"/>
            <w:color w:val="auto"/>
            <w:sz w:val="28"/>
            <w:szCs w:val="28"/>
          </w:rPr>
          <w:t>законом</w:t>
        </w:r>
      </w:hyperlink>
      <w:r w:rsidRPr="001C75A5">
        <w:rPr>
          <w:rFonts w:ascii="Times New Roman" w:hAnsi="Times New Roman"/>
          <w:color w:val="auto"/>
          <w:sz w:val="28"/>
          <w:szCs w:val="28"/>
        </w:rPr>
        <w:t xml:space="preserve"> от 27 июля 2010 года № 210-ФЗ «Об организации предоставления государственных и муниципальных услуг»;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Градостроительным </w:t>
      </w:r>
      <w:hyperlink r:id="rId11">
        <w:r w:rsidRPr="001C75A5">
          <w:rPr>
            <w:rFonts w:ascii="Times New Roman" w:hAnsi="Times New Roman"/>
            <w:color w:val="auto"/>
            <w:sz w:val="28"/>
            <w:szCs w:val="28"/>
          </w:rPr>
          <w:t>кодексом</w:t>
        </w:r>
      </w:hyperlink>
      <w:r w:rsidRPr="001C75A5">
        <w:rPr>
          <w:rFonts w:ascii="Times New Roman" w:hAnsi="Times New Roman"/>
          <w:color w:val="auto"/>
          <w:sz w:val="28"/>
          <w:szCs w:val="28"/>
        </w:rPr>
        <w:t xml:space="preserve"> Российской Федерации от 29 декабря 2004 года № 190-ФЗ;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Гражданским </w:t>
      </w:r>
      <w:hyperlink r:id="rId12">
        <w:r w:rsidRPr="001C75A5">
          <w:rPr>
            <w:rFonts w:ascii="Times New Roman" w:hAnsi="Times New Roman"/>
            <w:color w:val="auto"/>
            <w:sz w:val="28"/>
            <w:szCs w:val="28"/>
          </w:rPr>
          <w:t>кодексом</w:t>
        </w:r>
      </w:hyperlink>
      <w:r w:rsidRPr="001C75A5">
        <w:rPr>
          <w:rFonts w:ascii="Times New Roman" w:hAnsi="Times New Roman"/>
          <w:color w:val="auto"/>
          <w:sz w:val="28"/>
          <w:szCs w:val="28"/>
        </w:rPr>
        <w:t xml:space="preserve"> Российской Федерации (часть первая) от 30 ноября 1994 года № 51-ФЗ;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Федеральным </w:t>
      </w:r>
      <w:hyperlink r:id="rId13">
        <w:r w:rsidRPr="001C75A5">
          <w:rPr>
            <w:rFonts w:ascii="Times New Roman" w:hAnsi="Times New Roman"/>
            <w:color w:val="auto"/>
            <w:sz w:val="28"/>
            <w:szCs w:val="28"/>
          </w:rPr>
          <w:t>законом</w:t>
        </w:r>
      </w:hyperlink>
      <w:r w:rsidRPr="001C75A5">
        <w:rPr>
          <w:rFonts w:ascii="Times New Roman" w:hAnsi="Times New Roman"/>
          <w:color w:val="auto"/>
          <w:sz w:val="28"/>
          <w:szCs w:val="28"/>
        </w:rPr>
        <w:t xml:space="preserve"> от 6 октября 2003 года № 131-ФЗ «Об общих принципах организации местного самоуправления в Российской Федерации»; </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hyperlink r:id="rId14">
        <w:r w:rsidRPr="001C75A5">
          <w:rPr>
            <w:rFonts w:ascii="Times New Roman" w:hAnsi="Times New Roman"/>
            <w:color w:val="auto"/>
            <w:sz w:val="28"/>
            <w:szCs w:val="28"/>
          </w:rPr>
          <w:t>Постановлением</w:t>
        </w:r>
      </w:hyperlink>
      <w:r w:rsidRPr="001C75A5">
        <w:rPr>
          <w:rFonts w:ascii="Times New Roman" w:hAnsi="Times New Roman"/>
          <w:color w:val="auto"/>
          <w:sz w:val="28"/>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hyperlink r:id="rId15">
        <w:r w:rsidRPr="001C75A5">
          <w:rPr>
            <w:rFonts w:ascii="Times New Roman" w:hAnsi="Times New Roman"/>
            <w:color w:val="auto"/>
            <w:sz w:val="28"/>
            <w:szCs w:val="28"/>
          </w:rPr>
          <w:t>Уставом</w:t>
        </w:r>
      </w:hyperlink>
      <w:r w:rsidRPr="001C75A5">
        <w:rPr>
          <w:rFonts w:ascii="Times New Roman" w:hAnsi="Times New Roman"/>
          <w:color w:val="auto"/>
          <w:sz w:val="28"/>
          <w:szCs w:val="28"/>
        </w:rPr>
        <w:t xml:space="preserve"> муниципального образования и иные муниципальные правовые акты.</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bookmarkStart w:id="2" w:name="Par119"/>
      <w:bookmarkEnd w:id="2"/>
      <w:r w:rsidRPr="001C75A5">
        <w:rPr>
          <w:rFonts w:ascii="Times New Roman" w:hAnsi="Times New Roman"/>
          <w:color w:val="auto"/>
          <w:sz w:val="28"/>
          <w:szCs w:val="28"/>
        </w:rPr>
        <w:t>9. Исчерпывающий перечень документов,</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необходимых в соответствии с нормативными правовыми актами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для предоставления муниципальной услуги и услуг, которые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являются необходимыми и обязательными для предоставления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 подлежащих представлению заявителем,</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способы их получения заявителем, в том числе в электронной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форме, порядок их представления</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jc w:val="both"/>
        <w:rPr>
          <w:rFonts w:ascii="Times New Roman" w:hAnsi="Times New Roman"/>
          <w:color w:val="auto"/>
          <w:sz w:val="28"/>
          <w:szCs w:val="28"/>
        </w:rPr>
      </w:pPr>
      <w:bookmarkStart w:id="3" w:name="Par127"/>
      <w:bookmarkEnd w:id="3"/>
      <w:r w:rsidRPr="001C75A5">
        <w:rPr>
          <w:rFonts w:ascii="Times New Roman" w:hAnsi="Times New Roman"/>
          <w:color w:val="auto"/>
          <w:sz w:val="28"/>
          <w:szCs w:val="28"/>
        </w:rPr>
        <w:t>9.1. Для получения муниципальной услуги заявитель представляет:</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9.1.1. Заявление на предоставление муниципальной услуги по форме согласно приложению 1 к Административному регламенту.</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9.1.4. Дизайн-проект информационной вывески, соответствующий требованиям, предъявляемыми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форме электронного документа в личном кабинете на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 бумажном носителе в виде распечатанного экземпляра электронного документа в Уполномоченном органе, МФЦ (при наличии соответствующего соглашения о взаимодействии).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9.1.5. Документ, удостоверяющий личность заявителя, представителя.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9.2. Заявления и прилагаемые документы направляются (подаются) в Уполномоченный орган или в электронной форме путем заполнения формы запроса через личный кабинет на ЕПГУ.</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10. Исчерпывающий перечень документов,</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необходимых в соответствии с нормативными правовыми актами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для предоставления муниципальной услуги, которые находятся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распоряжении государственных органов, органов местного</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самоуправления и иных органов, участвующих в предоставлении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государственных или муниципальных услуг</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sz w:val="28"/>
          <w:szCs w:val="28"/>
        </w:rPr>
      </w:pPr>
      <w:r w:rsidRPr="001C75A5">
        <w:rPr>
          <w:sz w:val="28"/>
          <w:szCs w:val="28"/>
        </w:rPr>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10.1.1. Сведения из Единого государственного реестра юридических лиц, в случае подачи заявления юридическим лицом.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10.1.3. Сведения из Единого государственного реестра недвижимости.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10.1.4. Сведения, получаемые из АС ЭГР.</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10.1.5. Сведения о действительности паспорта гражданина РФ.</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10.2. При предоставлении муниципальной услуги запрещается требовать от заявителя: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10.2.2. 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sidRPr="001C75A5">
          <w:rPr>
            <w:color w:val="auto"/>
            <w:sz w:val="28"/>
            <w:szCs w:val="28"/>
          </w:rPr>
          <w:t>части 6 статьи 7</w:t>
        </w:r>
      </w:hyperlink>
      <w:r w:rsidRPr="001C75A5">
        <w:rPr>
          <w:color w:val="auto"/>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7">
        <w:r w:rsidRPr="001C75A5">
          <w:rPr>
            <w:color w:val="auto"/>
            <w:sz w:val="28"/>
            <w:szCs w:val="28"/>
          </w:rPr>
          <w:t>частью 1.1 статьи 16</w:t>
        </w:r>
      </w:hyperlink>
      <w:r w:rsidRPr="001C75A5">
        <w:rPr>
          <w:color w:val="auto"/>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11. Исчерпывающий перечень оснований для отказа</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приеме документов, необходимых для предоставления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11.1. Основаниями для отказа в приеме к рассмотрению документов, необходимых для предоставления муниципальной услуги, являются:</w:t>
      </w:r>
    </w:p>
    <w:p w:rsidR="00376D20" w:rsidRPr="001C75A5" w:rsidRDefault="00376D20" w:rsidP="002D6B78">
      <w:pPr>
        <w:pStyle w:val="ConsPlusNormal1"/>
        <w:keepNext/>
        <w:keepLines/>
        <w:widowControl/>
        <w:suppressLineNumbers/>
        <w:ind w:firstLine="709"/>
        <w:jc w:val="both"/>
        <w:rPr>
          <w:i/>
          <w:color w:val="auto"/>
          <w:sz w:val="28"/>
          <w:szCs w:val="28"/>
        </w:rPr>
      </w:pPr>
      <w:r w:rsidRPr="001C75A5">
        <w:rPr>
          <w:color w:val="auto"/>
          <w:sz w:val="28"/>
          <w:szCs w:val="28"/>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неполное заполнение полей заявления, в том числе в интерактивной форме уведомления на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представление неполного комплекта документов, необходимых для предоставления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 представленные документы утратили силу на момент обращения за услугой;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ж) документы, необходимые для предоставления услуги, поданы в электронной форме с нарушением установленных требований;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з) выявлено несоблюдение установленных </w:t>
      </w:r>
      <w:hyperlink r:id="rId18">
        <w:r w:rsidRPr="001C75A5">
          <w:rPr>
            <w:color w:val="auto"/>
            <w:sz w:val="28"/>
            <w:szCs w:val="28"/>
          </w:rPr>
          <w:t>статьей 11</w:t>
        </w:r>
      </w:hyperlink>
      <w:r w:rsidRPr="001C75A5">
        <w:rPr>
          <w:color w:val="auto"/>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12. Исчерпывающий перечень оснований для приостановления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или отказа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12.2. Основания для отказа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отсутствие согласия собственника (законного владельца) на размещение информационной вывески;</w:t>
      </w:r>
    </w:p>
    <w:p w:rsidR="00376D20" w:rsidRPr="001C75A5" w:rsidRDefault="00376D20" w:rsidP="002D6B78">
      <w:pPr>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 xml:space="preserve">в) несоответствие представленного заявителем дизайн-проекта размещения вывески требованиям правил размещения информационных вывесок. </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13. Перечень услуг, которые являются необходимыми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обязательными для предоставления муниципальной услуги,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том числе сведения о документе (документах), выдаваемом</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(выдаваемых) организациями, участвующими в предоставлении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13.1. Услуги, необходимые и обязательные для предоставления муниципальной услуги, отсутствуют.</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14. Порядок, размер и основания взимания государственной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пошлины или иной оплаты, взимаемой за предоставление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14.1. Предоставление муниципальной услуги осуществляется бесплатно.</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15. Порядок, размер и основания взимания платы</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за предоставление услуг, которые являются необходимыми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обязательными для предоставления муниципальной услуги,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включая информацию о методике расчета размера такой платы</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15.1. Услуги, необходимые и обязательные для предоставления муниципальной услуги, отсутствуют.</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16. Максимальный срок ожидания в очереди при подаче запроса</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о предоставлении муниципальной услуги и при получении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результата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17. Срок и порядок регистрации запроса заявителя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о предоставлении муниципальной услуги, в том числе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18. Требования к помещениям, в которых предоставляется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муниципальная услуга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наименование;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местонахождение и юридический адрес;</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режим работы;</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график приема;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номера телефонов для справок.</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Помещения, в которых предоставляется муниципальная услуга, оснащаются: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противопожарной системой и средствами пожаротушения;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системой оповещения о возникновении чрезвычайной ситуации;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средствами оказания первой медицинской помощи;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туалетными комнатами для посетителей.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Места приема Заявителей оборудуются информационными табличками (вывесками) с указанием: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номера кабинета и наименования отдела;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фамилии, имени и отчества (последнее - при наличии), должности ответственного лица за прием документов;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графика приема Заявителей.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предоставлении муниципальной услуги инвалидам обеспечиваются: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сопровождение инвалидов, имеющих стойкие расстройства функции зрения и самостоятельного передвижения;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допуск сурдопереводчика и тифлосурдопереводчика;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19. Показатели доступности и качества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19.1. Основными показателями доступности предоставления муниципальной услуги являются: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19.1.2. Возможность получения заявителем уведомлений о предоставлении муниципальной услуги с помощью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 Основными показателями качества предоставления муниципальной услуги являются: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19.2.3. Отсутствие обоснованных жалоб на действия (бездействие) сотрудников и их некорректное (невнимательное) отношение к заявителям.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19.2.4. Отсутствие нарушений установленных сроков в процессе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20. Иные требования, в том числе учитывающие особенности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20.3. Электронные документы представляются в следующих форматах:</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xml - для формализованных документов;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76D20" w:rsidRPr="001C75A5" w:rsidRDefault="00376D20" w:rsidP="002D6B78">
      <w:pPr>
        <w:pStyle w:val="ConsPlusNormal1"/>
        <w:keepNext/>
        <w:keepLines/>
        <w:widowControl/>
        <w:suppressLineNumbers/>
        <w:ind w:firstLine="709"/>
        <w:jc w:val="both"/>
        <w:rPr>
          <w:color w:val="auto"/>
          <w:sz w:val="28"/>
          <w:szCs w:val="28"/>
        </w:rPr>
      </w:pPr>
      <w:bookmarkStart w:id="4" w:name="Par283"/>
      <w:bookmarkEnd w:id="4"/>
      <w:r w:rsidRPr="001C75A5">
        <w:rPr>
          <w:color w:val="auto"/>
          <w:sz w:val="28"/>
          <w:szCs w:val="28"/>
        </w:rPr>
        <w:t>в) xls, xlsx, ods - для документов, содержащих расчеты;</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«черно-белый» (при отсутствии в документе графических изображений и (или) цветного текста);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«оттенки серого» (при наличии в документе графических изображений, отличных от цветного графического изображения);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сохранением всех аутентичных признаков подлинности, а именно: графической подписи лица, печати, углового штампа бланка;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Электронные документы должны обеспечивать:</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возможность идентифицировать документ и количество листов в документе;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Документы, подлежащие представлению в форматах xls, xlsx или ods, формируются в виде отдельного электронного документа.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III. Состав, последовательность и сроки выполнения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административных процедур (действий), требования к порядку</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их выполнения, в том числе особенности выполнения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административных процедур 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21. Исчерпывающий перечень административных процедур</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21.1. Предоставление муниципальной услуги включает в себя следующие административные процедуры:</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проверка документов и регистрация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рассмотрение документов и сведений;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принятие решения;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выдача результата.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внесение результата муниципальной услуги в реестр решений.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22. Перечень административных процедур (действий)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при предоставлении муниципальной услуги, услуг</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22.1. При предоставлении муниципальной услуги в электронной форме заявителю обеспечиваются: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информации о порядке и сроках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формирование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результата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сведений о ходе рассмотрения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осуществление оценки качества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Проверка документов и регистрация заявления</w:t>
      </w:r>
    </w:p>
    <w:p w:rsidR="00376D20" w:rsidRPr="001C75A5" w:rsidRDefault="00376D20" w:rsidP="002D6B78">
      <w:pPr>
        <w:pStyle w:val="ConsPlusTitle1"/>
        <w:keepNext/>
        <w:keepLines/>
        <w:widowControl/>
        <w:suppressLineNumbers/>
        <w:ind w:firstLine="709"/>
        <w:jc w:val="center"/>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22.3. Принимая документы должностное лицо Уполномоченного органа:</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1) принимает к рассмотрению заявление и документы Заявителя;</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 проводит проверку представленных заявителем документов по комплектности;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 не позднее одного рабочего дня, следующего за днем регистрации заявления (не включается в общий срок предоставления муниципальной услуги).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color w:val="auto"/>
          <w:sz w:val="28"/>
          <w:szCs w:val="28"/>
        </w:rPr>
      </w:pPr>
      <w:r w:rsidRPr="001C75A5">
        <w:rPr>
          <w:rFonts w:ascii="Times New Roman" w:hAnsi="Times New Roman"/>
          <w:color w:val="auto"/>
          <w:sz w:val="28"/>
          <w:szCs w:val="28"/>
        </w:rPr>
        <w:tab/>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22.4. Основанием для начала административной процедуры является поступление пакета зарегистрированных документов, поступивших должностному лицу, 10.1.1. -10.1.5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22.6. Лицо, ответственное за предоставление муниципальной услуги, в течение 5 рабочих дней со дня направления межведомственных запросов формирует полный пакет документов.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Результатом административной процедуры является получение запрашиваемой информации путем межведомственных запросов.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Рассмотрение документов и сведений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22.7. Основанием для начала административной процедуры является поступление пакета зарегистрированных документов, поступивших должностному лицу, ответственному за предоставление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22.9. По итогам рассмотрения документов и сведений, должностное лицо, ответственное за предоставление муниципальной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Принятие решения</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22.10. 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Руководитель Уполномоченного органа в течение 1 рабочего дня принимает решение о предоставлении муниципальной услуги или об отказе в предоставлении услуги и подписывает его усиленной квалифицированной подписью.</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Максимальное время выполнения административной процедуры не должно превышать одного часа.</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Выдача результата</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22.12. Лицо, ответственное за предоставление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1) после окончания процедуры принятия решения 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сроки, установленные соглашением о взаимодействии между Уполномоченным органом и МФЦ.</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r w:rsidRPr="001C75A5">
        <w:rPr>
          <w:rFonts w:ascii="Times New Roman" w:hAnsi="Times New Roman"/>
          <w:b w:val="0"/>
          <w:color w:val="auto"/>
          <w:sz w:val="28"/>
          <w:szCs w:val="28"/>
        </w:rPr>
        <w:t>Максимальное время выполнения административной процедуры не должно превышать одного рабочего дня со дня принятия решений о предоставлении муниципальной услуги или об отказе в ее предоставлении (не включается в общий срок предоставления муниципальной услуги).</w:t>
      </w:r>
    </w:p>
    <w:p w:rsidR="00376D20" w:rsidRPr="001C75A5" w:rsidRDefault="00376D20" w:rsidP="002D6B78">
      <w:pPr>
        <w:pStyle w:val="ConsPlusTitle1"/>
        <w:keepNext/>
        <w:keepLines/>
        <w:widowControl/>
        <w:suppressLineNumbers/>
        <w:ind w:firstLine="709"/>
        <w:jc w:val="both"/>
        <w:rPr>
          <w:rFonts w:ascii="Times New Roman" w:hAnsi="Times New Roman"/>
          <w:b w:val="0"/>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23. Порядок осуществления административных процедур</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(действий) 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23.1. Формирование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формировании заявления заявителю обеспечиваются: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возможность копирования и сохранения заявления и иных документов, необходимых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возможность печати на бумажном носителе копии электронной формы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Ответственное должностное лицо:</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проверяет наличие электронных заявлений, поступивших с ЕПГУ, с периодом не реже 2 раз в день;</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рассматривает поступившие заявления и приложенные образы документов (документы);</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производит действия в соответствии с </w:t>
      </w:r>
      <w:hyperlink r:id="rId19">
        <w:r w:rsidRPr="001C75A5">
          <w:rPr>
            <w:color w:val="auto"/>
            <w:sz w:val="28"/>
            <w:szCs w:val="28"/>
          </w:rPr>
          <w:t>пунктом 3.4</w:t>
        </w:r>
      </w:hyperlink>
      <w:r w:rsidRPr="001C75A5">
        <w:rPr>
          <w:color w:val="auto"/>
          <w:sz w:val="28"/>
          <w:szCs w:val="28"/>
        </w:rPr>
        <w:t xml:space="preserve"> настоящего Административного регламента.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23.4. Заявителю в качестве результата предоставления муниципальной услуги обеспечивается возможность получения документа: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предоставлении муниципальной услуги в электронной форме заявителю направляется: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23.6. Оценка качества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Оценка качества предоставления муниципальной услуги осуществляется в соответствии с </w:t>
      </w:r>
      <w:hyperlink r:id="rId20">
        <w:r w:rsidRPr="001C75A5">
          <w:rPr>
            <w:color w:val="auto"/>
            <w:sz w:val="28"/>
            <w:szCs w:val="28"/>
          </w:rPr>
          <w:t>Правилами</w:t>
        </w:r>
      </w:hyperlink>
      <w:r w:rsidRPr="001C75A5">
        <w:rPr>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1">
        <w:r w:rsidRPr="001C75A5">
          <w:rPr>
            <w:color w:val="auto"/>
            <w:sz w:val="28"/>
            <w:szCs w:val="28"/>
          </w:rPr>
          <w:t>статьей 11.2</w:t>
        </w:r>
      </w:hyperlink>
      <w:r w:rsidRPr="001C75A5">
        <w:rPr>
          <w:color w:val="auto"/>
          <w:sz w:val="28"/>
          <w:szCs w:val="28"/>
        </w:rPr>
        <w:t xml:space="preserve"> Федерального закона № 210-ФЗ и в порядке, установленном </w:t>
      </w:r>
      <w:hyperlink r:id="rId22">
        <w:r w:rsidRPr="001C75A5">
          <w:rPr>
            <w:color w:val="auto"/>
            <w:sz w:val="28"/>
            <w:szCs w:val="28"/>
          </w:rPr>
          <w:t>постановлением</w:t>
        </w:r>
      </w:hyperlink>
      <w:r w:rsidRPr="001C75A5">
        <w:rPr>
          <w:color w:val="auto"/>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24. Порядок исправления допущенных опечаток и ошибок</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выданных в результате предоставления муниципальной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услуги документах</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24.2. Основания отказа в приеме заявления об исправлении опечаток и ошибок указаны в пункте 11.1 настоящего Административного регламента.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24.3.4. Срок устранения опечаток и ошибок не должен превышать 3 (трех) рабочих дней с даты регистрации заявления.</w:t>
      </w: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IV. Формы контроля за исполнением</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административного регламента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25. Порядок осуществления текущего контроля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за соблюдением и исполнением ответственными должностными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лицами положений регламента и иных нормативных правовых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актов, устанавливающих требования к предоставлению</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 а также принятием ими решений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Текущий контроль осуществляется путем проведения проверок:</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решений о предоставлении (об отказе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выявления и устранения нарушений прав граждан;</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26. Порядок и периодичность осуществления плановых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внеплановых проверок полноты и качества предоставления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 в том числе порядок и формы контроля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за полнотой и качеством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26.1. Контроль за полнотой и качеством предоставления муниципальной услуги включает в себя проведение плановых и внеплановых проверок.</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соблюдение сроков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соблюдение положений настоящего Административного регламента;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правильность и обоснованность принятого решения об отказе в предоставлении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Основаниями для проведения внеплановых проверок являются: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27. Ответственность должностных лиц за решения и действия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(бездействие), принимаемые (осуществляемые) ими в ходе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28. Требования к порядку и формам контроля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за предоставлением муниципальной услуги, в том числе</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со стороны граждан, их объединений и организаций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Граждане, их объединения и организации также имеют право:</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направлять замечания и предложения по улучшению доступности и качества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вносить предложения о мерах по устранению нарушений настоящего Административного регламента.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V. Досудебный (внесудебный) порядок обжалования решений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действий (бездействия) органа, предоставляющего</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муниципальную услугу, а также их должностных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лиц, государственных служащих</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30. Органы местного самоуправления, организации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уполномоченные на рассмотрение жалобы лица,</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которым может быть направлена жалоба заявителя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досудебном (внесудебном) порядке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к руководителю МФЦ - на решения и действия (бездействие) работника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к учредителю МФЦ - на решение и действия (бездействие)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Уполномоченном органе, МФЦ, у учредителя МФЦ определяются уполномоченные на рассмотрение жалоб должностные лица.</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31. Способы информирования заявителей о порядке подачи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и рассмотрения жалобы, в том числе с использованием</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Единого портала государственных и муниципальных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услуг (функций)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32. Перечень нормативных правовых актов, регулирующих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порядок досудебного (внесудебного) обжалования действий</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(бездействия) и (или) решений, принятых (осуществленных)</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 ходе предоставления 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Федеральным </w:t>
      </w:r>
      <w:hyperlink r:id="rId23">
        <w:r w:rsidRPr="001C75A5">
          <w:rPr>
            <w:color w:val="auto"/>
            <w:sz w:val="28"/>
            <w:szCs w:val="28"/>
          </w:rPr>
          <w:t>законом</w:t>
        </w:r>
      </w:hyperlink>
      <w:r w:rsidRPr="001C75A5">
        <w:rPr>
          <w:color w:val="auto"/>
          <w:sz w:val="28"/>
          <w:szCs w:val="28"/>
        </w:rPr>
        <w:t xml:space="preserve"> «Об организации предоставления государственных и муниципальных услуг»;</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376D20" w:rsidRPr="001C75A5" w:rsidRDefault="00376D20" w:rsidP="002D6B78">
      <w:pPr>
        <w:pStyle w:val="ConsPlusNormal1"/>
        <w:keepNext/>
        <w:keepLines/>
        <w:widowControl/>
        <w:suppressLineNumbers/>
        <w:ind w:firstLine="709"/>
        <w:jc w:val="both"/>
        <w:rPr>
          <w:color w:val="auto"/>
          <w:sz w:val="28"/>
          <w:szCs w:val="28"/>
        </w:rPr>
      </w:pPr>
      <w:hyperlink r:id="rId24">
        <w:r w:rsidRPr="001C75A5">
          <w:rPr>
            <w:color w:val="auto"/>
            <w:sz w:val="28"/>
            <w:szCs w:val="28"/>
          </w:rPr>
          <w:t>постановлением</w:t>
        </w:r>
      </w:hyperlink>
      <w:r w:rsidRPr="001C75A5">
        <w:rPr>
          <w:color w:val="auto"/>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1"/>
        <w:rPr>
          <w:rFonts w:ascii="Times New Roman" w:hAnsi="Times New Roman"/>
          <w:color w:val="auto"/>
          <w:sz w:val="28"/>
          <w:szCs w:val="28"/>
        </w:rPr>
      </w:pPr>
      <w:r w:rsidRPr="001C75A5">
        <w:rPr>
          <w:rFonts w:ascii="Times New Roman" w:hAnsi="Times New Roman"/>
          <w:color w:val="auto"/>
          <w:sz w:val="28"/>
          <w:szCs w:val="28"/>
        </w:rPr>
        <w:t>VI. Особенности выполнения административных процедур</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(действий) в МФЦ (при наличии соответствующего соглашения о взаимодействии)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33. Исчерпывающий перечень административных процедур</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(действий) при предоставлении муниципальной услуги,</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выполняемых МФЦ</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33.1. МФЦ осуществляет: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в) иные процедуры и действия, предусмотренные Федеральным </w:t>
      </w:r>
      <w:hyperlink r:id="rId25">
        <w:r w:rsidRPr="001C75A5">
          <w:rPr>
            <w:color w:val="auto"/>
            <w:sz w:val="28"/>
            <w:szCs w:val="28"/>
          </w:rPr>
          <w:t>законом</w:t>
        </w:r>
      </w:hyperlink>
      <w:r w:rsidRPr="001C75A5">
        <w:rPr>
          <w:color w:val="auto"/>
          <w:sz w:val="28"/>
          <w:szCs w:val="28"/>
        </w:rPr>
        <w:t xml:space="preserve"> № 210-ФЗ.</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 xml:space="preserve">В соответствии с </w:t>
      </w:r>
      <w:hyperlink r:id="rId26">
        <w:r w:rsidRPr="001C75A5">
          <w:rPr>
            <w:color w:val="auto"/>
            <w:sz w:val="28"/>
            <w:szCs w:val="28"/>
          </w:rPr>
          <w:t>частью 1.1 статьи 16</w:t>
        </w:r>
      </w:hyperlink>
      <w:r w:rsidRPr="001C75A5">
        <w:rPr>
          <w:color w:val="auto"/>
          <w:sz w:val="28"/>
          <w:szCs w:val="28"/>
        </w:rPr>
        <w:t xml:space="preserve"> Федерального закона № 210-ФЗ для реализации своих функций МФЦ вправе привлекать иные организации.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34. Информирование заявителей</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34.1. Информирование заявителя МФЦ осуществляется следующими способами: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б) при обращении заявителя в МФЦ лично, по телефону, посредством почтовых отправлений, либо по электронной почте.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назначить другое время для консультаций.</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Title1"/>
        <w:keepNext/>
        <w:keepLines/>
        <w:widowControl/>
        <w:suppressLineNumbers/>
        <w:ind w:firstLine="709"/>
        <w:jc w:val="center"/>
        <w:outlineLvl w:val="2"/>
        <w:rPr>
          <w:rFonts w:ascii="Times New Roman" w:hAnsi="Times New Roman"/>
          <w:color w:val="auto"/>
          <w:sz w:val="28"/>
          <w:szCs w:val="28"/>
        </w:rPr>
      </w:pPr>
      <w:r w:rsidRPr="001C75A5">
        <w:rPr>
          <w:rFonts w:ascii="Times New Roman" w:hAnsi="Times New Roman"/>
          <w:color w:val="auto"/>
          <w:sz w:val="28"/>
          <w:szCs w:val="28"/>
        </w:rPr>
        <w:t>35. Выдача заявителю результата предоставления</w:t>
      </w:r>
    </w:p>
    <w:p w:rsidR="00376D20" w:rsidRPr="001C75A5" w:rsidRDefault="00376D20" w:rsidP="002D6B78">
      <w:pPr>
        <w:pStyle w:val="ConsPlusTitle1"/>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муниципальной услуги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35.1. При наличии в заявлении о предоставлении муниципальной услуги указания о выдаче результатов оказания услуги через МФЦ, МФЦ передает документы заявителю.</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Работник МФЦ осуществляет следующие действия: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проверяет полномочия представителя заявителя (в случае обращения представителя заявителя);</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определяет статус исполнения заявления заявителя в ГИС;</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в установленном законодательством порядке;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заверяет экземпляр электронного документа на бумажном носителе в установленном законодательством порядке;</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выдает документы заявителю, при необходимости запрашивает у заявителя подписи за каждый выданный документ;</w:t>
      </w:r>
    </w:p>
    <w:p w:rsidR="00376D20" w:rsidRPr="001C75A5" w:rsidRDefault="00376D20" w:rsidP="002D6B78">
      <w:pPr>
        <w:pStyle w:val="ConsPlusNormal1"/>
        <w:keepNext/>
        <w:keepLines/>
        <w:widowControl/>
        <w:suppressLineNumbers/>
        <w:ind w:firstLine="709"/>
        <w:jc w:val="both"/>
        <w:rPr>
          <w:color w:val="auto"/>
          <w:sz w:val="28"/>
          <w:szCs w:val="28"/>
        </w:rPr>
      </w:pPr>
      <w:r w:rsidRPr="001C75A5">
        <w:rPr>
          <w:color w:val="auto"/>
          <w:sz w:val="28"/>
          <w:szCs w:val="28"/>
        </w:rPr>
        <w:t>запрашивает согласие заявителя на участие в смс-опросе для оценки качества предоставленных услуг МФЦ.</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keepNext/>
        <w:keepLines/>
        <w:widowControl/>
        <w:suppressLineNumbers/>
        <w:ind w:firstLine="709"/>
        <w:rPr>
          <w:rFonts w:ascii="Times New Roman" w:hAnsi="Times New Roman"/>
          <w:color w:val="auto"/>
          <w:sz w:val="28"/>
          <w:szCs w:val="28"/>
        </w:rPr>
      </w:pPr>
    </w:p>
    <w:p w:rsidR="00376D20" w:rsidRPr="001C75A5" w:rsidRDefault="00376D20" w:rsidP="002D6B78">
      <w:pPr>
        <w:keepNext/>
        <w:keepLines/>
        <w:widowControl/>
        <w:suppressLineNumbers/>
        <w:ind w:firstLine="709"/>
        <w:rPr>
          <w:rFonts w:ascii="Times New Roman" w:hAnsi="Times New Roman"/>
          <w:color w:val="auto"/>
          <w:sz w:val="28"/>
          <w:szCs w:val="28"/>
        </w:rPr>
      </w:pPr>
      <w:r w:rsidRPr="001C75A5">
        <w:rPr>
          <w:rFonts w:ascii="Times New Roman" w:hAnsi="Times New Roman"/>
          <w:color w:val="auto"/>
          <w:sz w:val="28"/>
          <w:szCs w:val="28"/>
        </w:rPr>
        <w:br w:type="page"/>
      </w:r>
    </w:p>
    <w:p w:rsidR="00376D20" w:rsidRPr="001C75A5" w:rsidRDefault="00376D20" w:rsidP="002D6B78">
      <w:pPr>
        <w:pStyle w:val="ConsPlusNormal1"/>
        <w:keepNext/>
        <w:keepLines/>
        <w:widowControl/>
        <w:suppressLineNumbers/>
        <w:ind w:firstLine="709"/>
        <w:jc w:val="right"/>
        <w:outlineLvl w:val="1"/>
        <w:rPr>
          <w:color w:val="auto"/>
          <w:sz w:val="28"/>
          <w:szCs w:val="28"/>
        </w:rPr>
      </w:pPr>
      <w:r w:rsidRPr="001C75A5">
        <w:rPr>
          <w:color w:val="auto"/>
          <w:sz w:val="28"/>
          <w:szCs w:val="28"/>
        </w:rPr>
        <w:t>Приложение № 1</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к Административному регламенту</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по предоставлению муниципальной услуги</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«Установка информационной вывески, согласование</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дизайн-проекта размещения вывески»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HTMLPreformatted"/>
        <w:keepNext/>
        <w:keepLines/>
        <w:suppressLineNumbers/>
        <w:ind w:left="4536" w:firstLine="709"/>
        <w:rPr>
          <w:rFonts w:ascii="Times New Roman" w:hAnsi="Times New Roman" w:cs="Times New Roman"/>
          <w:sz w:val="28"/>
          <w:szCs w:val="28"/>
        </w:rPr>
      </w:pPr>
    </w:p>
    <w:p w:rsidR="00376D20" w:rsidRPr="001C75A5" w:rsidRDefault="00376D20" w:rsidP="002D6B78">
      <w:pPr>
        <w:pStyle w:val="HTMLPreformatted"/>
        <w:keepNext/>
        <w:keepLines/>
        <w:suppressLineNumbers/>
        <w:ind w:left="4536" w:firstLine="709"/>
        <w:rPr>
          <w:rFonts w:ascii="Times New Roman" w:hAnsi="Times New Roman" w:cs="Times New Roman"/>
          <w:sz w:val="28"/>
          <w:szCs w:val="28"/>
        </w:rPr>
      </w:pPr>
    </w:p>
    <w:p w:rsidR="00376D20" w:rsidRPr="001C75A5" w:rsidRDefault="00376D20" w:rsidP="002D6B78">
      <w:pPr>
        <w:pStyle w:val="HTMLPreformatted"/>
        <w:keepNext/>
        <w:keepLines/>
        <w:suppressLineNumbers/>
        <w:ind w:left="4536" w:firstLine="709"/>
        <w:rPr>
          <w:rFonts w:ascii="Times New Roman" w:hAnsi="Times New Roman" w:cs="Times New Roman"/>
          <w:sz w:val="28"/>
          <w:szCs w:val="28"/>
        </w:rPr>
      </w:pP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Наименование Уполномоченного органа</w:t>
      </w:r>
      <w:r>
        <w:rPr>
          <w:rFonts w:ascii="Times New Roman" w:hAnsi="Times New Roman" w:cs="Times New Roman"/>
          <w:sz w:val="28"/>
          <w:szCs w:val="28"/>
        </w:rPr>
        <w:t>____________________________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Заявитель _____________________________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(для физических лиц: Ф.И.О.,</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_______</w:t>
      </w:r>
      <w:r>
        <w:rPr>
          <w:rFonts w:ascii="Times New Roman" w:hAnsi="Times New Roman" w:cs="Times New Roman"/>
          <w:sz w:val="28"/>
          <w:szCs w:val="28"/>
        </w:rPr>
        <w:t>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паспортные данные, для юридических лиц:</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_______</w:t>
      </w:r>
      <w:r>
        <w:rPr>
          <w:rFonts w:ascii="Times New Roman" w:hAnsi="Times New Roman" w:cs="Times New Roman"/>
          <w:sz w:val="28"/>
          <w:szCs w:val="28"/>
        </w:rPr>
        <w:t>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наименование, организационно-правовая</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_______</w:t>
      </w:r>
      <w:r>
        <w:rPr>
          <w:rFonts w:ascii="Times New Roman" w:hAnsi="Times New Roman" w:cs="Times New Roman"/>
          <w:sz w:val="28"/>
          <w:szCs w:val="28"/>
        </w:rPr>
        <w:t>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форма ОГРН/ИНН/КПП/ОГРНИП)</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_______</w:t>
      </w:r>
      <w:r>
        <w:rPr>
          <w:rFonts w:ascii="Times New Roman" w:hAnsi="Times New Roman" w:cs="Times New Roman"/>
          <w:sz w:val="28"/>
          <w:szCs w:val="28"/>
        </w:rPr>
        <w:t>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(почтовый индекс и адрес проживания или</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места нахождения)</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_______</w:t>
      </w:r>
      <w:r>
        <w:rPr>
          <w:rFonts w:ascii="Times New Roman" w:hAnsi="Times New Roman" w:cs="Times New Roman"/>
          <w:sz w:val="28"/>
          <w:szCs w:val="28"/>
        </w:rPr>
        <w:t>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Тел. __________________________________</w:t>
      </w:r>
    </w:p>
    <w:p w:rsidR="00376D20" w:rsidRPr="001C75A5" w:rsidRDefault="00376D20" w:rsidP="002D6B78">
      <w:pPr>
        <w:pStyle w:val="HTMLPreformatted"/>
        <w:keepNext/>
        <w:keepLines/>
        <w:suppressLineNumbers/>
        <w:ind w:left="4536"/>
        <w:rPr>
          <w:rFonts w:ascii="Times New Roman" w:hAnsi="Times New Roman" w:cs="Times New Roman"/>
          <w:sz w:val="28"/>
          <w:szCs w:val="28"/>
        </w:rPr>
      </w:pPr>
      <w:r w:rsidRPr="001C75A5">
        <w:rPr>
          <w:rFonts w:ascii="Times New Roman" w:hAnsi="Times New Roman" w:cs="Times New Roman"/>
          <w:sz w:val="28"/>
          <w:szCs w:val="28"/>
        </w:rPr>
        <w:t>e-mail ________________________________</w:t>
      </w:r>
    </w:p>
    <w:p w:rsidR="00376D20" w:rsidRPr="001C75A5" w:rsidRDefault="00376D20" w:rsidP="002D6B78">
      <w:pPr>
        <w:pStyle w:val="HTMLPreformatted"/>
        <w:keepNext/>
        <w:keepLines/>
        <w:suppressLineNumbers/>
        <w:ind w:firstLine="709"/>
        <w:rPr>
          <w:rFonts w:ascii="Times New Roman" w:hAnsi="Times New Roman" w:cs="Times New Roman"/>
          <w:sz w:val="28"/>
          <w:szCs w:val="28"/>
        </w:rPr>
      </w:pPr>
      <w:r w:rsidRPr="001C75A5">
        <w:rPr>
          <w:rFonts w:ascii="Times New Roman" w:hAnsi="Times New Roman" w:cs="Times New Roman"/>
          <w:sz w:val="28"/>
          <w:szCs w:val="28"/>
        </w:rPr>
        <w:t> </w:t>
      </w:r>
    </w:p>
    <w:p w:rsidR="00376D20" w:rsidRPr="001C75A5" w:rsidRDefault="00376D20" w:rsidP="002D6B78">
      <w:pPr>
        <w:keepNext/>
        <w:keepLines/>
        <w:widowControl/>
        <w:suppressLineNumbers/>
        <w:ind w:firstLine="709"/>
        <w:jc w:val="center"/>
        <w:rPr>
          <w:rFonts w:ascii="Times New Roman" w:hAnsi="Times New Roman"/>
          <w:color w:val="auto"/>
          <w:sz w:val="28"/>
          <w:szCs w:val="28"/>
        </w:rPr>
      </w:pPr>
    </w:p>
    <w:p w:rsidR="00376D20" w:rsidRPr="001C75A5" w:rsidRDefault="00376D20" w:rsidP="002D6B78">
      <w:pPr>
        <w:keepNext/>
        <w:keepLines/>
        <w:widowControl/>
        <w:suppressLineNumbers/>
        <w:ind w:firstLine="709"/>
        <w:jc w:val="center"/>
        <w:rPr>
          <w:rFonts w:ascii="Times New Roman" w:hAnsi="Times New Roman"/>
          <w:color w:val="auto"/>
          <w:sz w:val="28"/>
          <w:szCs w:val="28"/>
        </w:rPr>
      </w:pPr>
    </w:p>
    <w:p w:rsidR="00376D20" w:rsidRPr="001C75A5" w:rsidRDefault="00376D20" w:rsidP="002D6B78">
      <w:pPr>
        <w:keepNext/>
        <w:keepLines/>
        <w:widowControl/>
        <w:suppressLineNumbers/>
        <w:ind w:firstLine="709"/>
        <w:jc w:val="center"/>
        <w:rPr>
          <w:rFonts w:ascii="Times New Roman" w:hAnsi="Times New Roman"/>
          <w:color w:val="auto"/>
          <w:sz w:val="28"/>
          <w:szCs w:val="28"/>
        </w:rPr>
      </w:pPr>
    </w:p>
    <w:p w:rsidR="00376D20" w:rsidRPr="001C75A5" w:rsidRDefault="00376D20" w:rsidP="002D6B78">
      <w:pPr>
        <w:keepNext/>
        <w:keepLines/>
        <w:widowControl/>
        <w:suppressLineNumbers/>
        <w:ind w:firstLine="709"/>
        <w:jc w:val="center"/>
        <w:rPr>
          <w:rFonts w:ascii="Times New Roman" w:hAnsi="Times New Roman"/>
          <w:color w:val="auto"/>
          <w:sz w:val="28"/>
          <w:szCs w:val="28"/>
        </w:rPr>
      </w:pPr>
      <w:r w:rsidRPr="001C75A5">
        <w:rPr>
          <w:rFonts w:ascii="Times New Roman" w:hAnsi="Times New Roman"/>
          <w:color w:val="auto"/>
          <w:sz w:val="28"/>
          <w:szCs w:val="28"/>
        </w:rPr>
        <w:t>ЗАЯВЛЕНИЕ</w:t>
      </w:r>
    </w:p>
    <w:p w:rsidR="00376D20" w:rsidRPr="001C75A5" w:rsidRDefault="00376D20" w:rsidP="002D6B78">
      <w:pPr>
        <w:pStyle w:val="HTMLPreformatted"/>
        <w:keepNext/>
        <w:keepLines/>
        <w:suppressLineNumbers/>
        <w:ind w:firstLine="709"/>
        <w:rPr>
          <w:rFonts w:ascii="Times New Roman" w:hAnsi="Times New Roman" w:cs="Times New Roman"/>
          <w:sz w:val="28"/>
          <w:szCs w:val="28"/>
        </w:rPr>
      </w:pPr>
      <w:r w:rsidRPr="001C75A5">
        <w:rPr>
          <w:rFonts w:ascii="Times New Roman" w:hAnsi="Times New Roman" w:cs="Times New Roman"/>
          <w:sz w:val="28"/>
          <w:szCs w:val="28"/>
        </w:rPr>
        <w:t> </w:t>
      </w:r>
    </w:p>
    <w:p w:rsidR="00376D20" w:rsidRPr="001C75A5" w:rsidRDefault="00376D20" w:rsidP="002D6B78">
      <w:pPr>
        <w:pStyle w:val="HTMLPreformatted"/>
        <w:keepNext/>
        <w:keepLines/>
        <w:suppressLineNumbers/>
        <w:jc w:val="both"/>
        <w:rPr>
          <w:rFonts w:ascii="Times New Roman" w:hAnsi="Times New Roman" w:cs="Times New Roman"/>
          <w:sz w:val="28"/>
          <w:szCs w:val="28"/>
        </w:rPr>
      </w:pPr>
      <w:r w:rsidRPr="001C75A5">
        <w:rPr>
          <w:rFonts w:ascii="Times New Roman" w:hAnsi="Times New Roman" w:cs="Times New Roman"/>
          <w:sz w:val="28"/>
          <w:szCs w:val="28"/>
        </w:rPr>
        <w:t>Прошу согласовать дизайн-проект информационной конструкции (вывески) по 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r w:rsidRPr="001C75A5">
        <w:rPr>
          <w:rFonts w:ascii="Times New Roman" w:hAnsi="Times New Roman" w:cs="Times New Roman"/>
          <w:sz w:val="28"/>
          <w:szCs w:val="28"/>
        </w:rPr>
        <w:t>.</w:t>
      </w:r>
    </w:p>
    <w:p w:rsidR="00376D20" w:rsidRPr="001C75A5" w:rsidRDefault="00376D20" w:rsidP="002D6B78">
      <w:pPr>
        <w:pStyle w:val="HTMLPreformatted"/>
        <w:keepNext/>
        <w:keepLines/>
        <w:suppressLineNumbers/>
        <w:jc w:val="center"/>
        <w:rPr>
          <w:rFonts w:ascii="Times New Roman" w:hAnsi="Times New Roman" w:cs="Times New Roman"/>
          <w:sz w:val="28"/>
          <w:szCs w:val="28"/>
        </w:rPr>
      </w:pPr>
      <w:r w:rsidRPr="001C75A5">
        <w:rPr>
          <w:rFonts w:ascii="Times New Roman" w:hAnsi="Times New Roman" w:cs="Times New Roman"/>
          <w:sz w:val="28"/>
          <w:szCs w:val="28"/>
        </w:rPr>
        <w:t>(описание местоположения)</w:t>
      </w:r>
    </w:p>
    <w:p w:rsidR="00376D20" w:rsidRPr="001C75A5" w:rsidRDefault="00376D20" w:rsidP="002D6B78">
      <w:pPr>
        <w:pStyle w:val="HTMLPreformatted"/>
        <w:keepNext/>
        <w:keepLines/>
        <w:suppressLineNumbers/>
        <w:jc w:val="both"/>
        <w:rPr>
          <w:rFonts w:ascii="Times New Roman" w:hAnsi="Times New Roman" w:cs="Times New Roman"/>
          <w:sz w:val="28"/>
          <w:szCs w:val="28"/>
        </w:rPr>
      </w:pPr>
      <w:r w:rsidRPr="001C75A5">
        <w:rPr>
          <w:rFonts w:ascii="Times New Roman" w:hAnsi="Times New Roman" w:cs="Times New Roman"/>
          <w:sz w:val="28"/>
          <w:szCs w:val="28"/>
        </w:rPr>
        <w:t>Информацию о  результате  предоставления  муниципальной  услуги  прошу направить _____________________________________________________________________________________________</w:t>
      </w:r>
      <w:r>
        <w:rPr>
          <w:rFonts w:ascii="Times New Roman" w:hAnsi="Times New Roman" w:cs="Times New Roman"/>
          <w:sz w:val="28"/>
          <w:szCs w:val="28"/>
        </w:rPr>
        <w:t>_______________________________________</w:t>
      </w:r>
    </w:p>
    <w:p w:rsidR="00376D20" w:rsidRPr="001C75A5" w:rsidRDefault="00376D20" w:rsidP="002D6B78">
      <w:pPr>
        <w:pStyle w:val="HTMLPreformatted"/>
        <w:keepNext/>
        <w:keepLines/>
        <w:suppressLineNumbers/>
        <w:jc w:val="both"/>
        <w:rPr>
          <w:rFonts w:ascii="Times New Roman" w:hAnsi="Times New Roman" w:cs="Times New Roman"/>
          <w:sz w:val="28"/>
          <w:szCs w:val="28"/>
        </w:rPr>
      </w:pPr>
      <w:r w:rsidRPr="001C75A5">
        <w:rPr>
          <w:rFonts w:ascii="Times New Roman" w:hAnsi="Times New Roman" w:cs="Times New Roman"/>
          <w:sz w:val="28"/>
          <w:szCs w:val="28"/>
        </w:rPr>
        <w:t xml:space="preserve">  (указывается способ получения ответа: на руки, почтой и эл. почтой, на официальный сайт и т.д.)</w:t>
      </w:r>
    </w:p>
    <w:p w:rsidR="00376D20" w:rsidRPr="001C75A5" w:rsidRDefault="00376D20" w:rsidP="002D6B78">
      <w:pPr>
        <w:pStyle w:val="HTMLPreformatted"/>
        <w:keepNext/>
        <w:keepLines/>
        <w:suppressLineNumbers/>
        <w:rPr>
          <w:rFonts w:ascii="Times New Roman" w:hAnsi="Times New Roman" w:cs="Times New Roman"/>
          <w:sz w:val="28"/>
          <w:szCs w:val="28"/>
        </w:rPr>
      </w:pPr>
    </w:p>
    <w:p w:rsidR="00376D20" w:rsidRPr="001C75A5" w:rsidRDefault="00376D20" w:rsidP="002D6B78">
      <w:pPr>
        <w:pStyle w:val="HTMLPreformatted"/>
        <w:keepNext/>
        <w:keepLines/>
        <w:suppressLineNumbers/>
        <w:rPr>
          <w:rFonts w:ascii="Times New Roman" w:hAnsi="Times New Roman" w:cs="Times New Roman"/>
          <w:sz w:val="28"/>
          <w:szCs w:val="28"/>
        </w:rPr>
      </w:pPr>
      <w:r w:rsidRPr="001C75A5">
        <w:rPr>
          <w:rFonts w:ascii="Times New Roman" w:hAnsi="Times New Roman" w:cs="Times New Roman"/>
          <w:sz w:val="28"/>
          <w:szCs w:val="28"/>
        </w:rPr>
        <w:t> </w:t>
      </w:r>
    </w:p>
    <w:tbl>
      <w:tblPr>
        <w:tblW w:w="9070" w:type="dxa"/>
        <w:tblLayout w:type="fixed"/>
        <w:tblCellMar>
          <w:top w:w="102" w:type="dxa"/>
          <w:left w:w="62" w:type="dxa"/>
          <w:bottom w:w="102" w:type="dxa"/>
          <w:right w:w="62" w:type="dxa"/>
        </w:tblCellMar>
        <w:tblLook w:val="00A0"/>
      </w:tblPr>
      <w:tblGrid>
        <w:gridCol w:w="1622"/>
        <w:gridCol w:w="192"/>
        <w:gridCol w:w="1415"/>
        <w:gridCol w:w="340"/>
        <w:gridCol w:w="5501"/>
      </w:tblGrid>
      <w:tr w:rsidR="00376D20" w:rsidRPr="001C75A5" w:rsidTr="003850AF">
        <w:tc>
          <w:tcPr>
            <w:tcW w:w="1622"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192" w:type="dxa"/>
            <w:vMerge w:val="restart"/>
          </w:tcPr>
          <w:p w:rsidR="00376D20" w:rsidRPr="001C75A5" w:rsidRDefault="00376D20" w:rsidP="002D6B78">
            <w:pPr>
              <w:pStyle w:val="ConsPlusNormal1"/>
              <w:keepNext/>
              <w:keepLines/>
              <w:widowControl/>
              <w:suppressLineNumbers/>
              <w:rPr>
                <w:color w:val="auto"/>
                <w:sz w:val="28"/>
                <w:szCs w:val="28"/>
              </w:rPr>
            </w:pPr>
          </w:p>
        </w:tc>
        <w:tc>
          <w:tcPr>
            <w:tcW w:w="1415"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vMerge w:val="restart"/>
          </w:tcPr>
          <w:p w:rsidR="00376D20" w:rsidRPr="001C75A5" w:rsidRDefault="00376D20" w:rsidP="002D6B78">
            <w:pPr>
              <w:pStyle w:val="ConsPlusNormal1"/>
              <w:keepNext/>
              <w:keepLines/>
              <w:widowControl/>
              <w:suppressLineNumbers/>
              <w:rPr>
                <w:color w:val="auto"/>
                <w:sz w:val="28"/>
                <w:szCs w:val="28"/>
              </w:rPr>
            </w:pPr>
          </w:p>
        </w:tc>
        <w:tc>
          <w:tcPr>
            <w:tcW w:w="5501"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rsidTr="003850AF">
        <w:tc>
          <w:tcPr>
            <w:tcW w:w="1622"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(должность)</w:t>
            </w:r>
          </w:p>
        </w:tc>
        <w:tc>
          <w:tcPr>
            <w:tcW w:w="192"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(подпись)</w:t>
            </w:r>
          </w:p>
        </w:tc>
        <w:tc>
          <w:tcPr>
            <w:tcW w:w="340"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(фамилия, имя, отчество (последнее - при наличии))</w:t>
            </w:r>
          </w:p>
        </w:tc>
      </w:tr>
    </w:tbl>
    <w:p w:rsidR="00376D20" w:rsidRPr="001C75A5" w:rsidRDefault="00376D20" w:rsidP="002D6B78">
      <w:pPr>
        <w:pStyle w:val="ConsPlusNormal1"/>
        <w:keepNext/>
        <w:keepLines/>
        <w:widowControl/>
        <w:suppressLineNumbers/>
        <w:ind w:firstLine="709"/>
        <w:jc w:val="center"/>
        <w:rPr>
          <w:color w:val="auto"/>
          <w:sz w:val="28"/>
          <w:szCs w:val="28"/>
        </w:rPr>
      </w:pPr>
    </w:p>
    <w:p w:rsidR="00376D20" w:rsidRPr="001C75A5" w:rsidRDefault="00376D20" w:rsidP="002D6B78">
      <w:pPr>
        <w:pStyle w:val="ConsPlusNormal1"/>
        <w:keepNext/>
        <w:keepLines/>
        <w:widowControl/>
        <w:suppressLineNumbers/>
        <w:ind w:firstLine="709"/>
        <w:jc w:val="center"/>
        <w:rPr>
          <w:color w:val="auto"/>
          <w:sz w:val="28"/>
          <w:szCs w:val="28"/>
        </w:rPr>
      </w:pPr>
      <w:r w:rsidRPr="001C75A5">
        <w:rPr>
          <w:color w:val="auto"/>
          <w:sz w:val="28"/>
          <w:szCs w:val="28"/>
        </w:rPr>
        <w:t xml:space="preserve"> </w:t>
      </w:r>
    </w:p>
    <w:p w:rsidR="00376D20" w:rsidRPr="00E6572E" w:rsidRDefault="00376D20" w:rsidP="00E6572E">
      <w:pPr>
        <w:keepNext/>
        <w:keepLines/>
        <w:widowControl/>
        <w:suppressLineNumbers/>
        <w:rPr>
          <w:rFonts w:ascii="Times New Roman" w:hAnsi="Times New Roman"/>
          <w:color w:val="auto"/>
          <w:sz w:val="28"/>
          <w:szCs w:val="28"/>
        </w:rPr>
      </w:pPr>
      <w:r w:rsidRPr="001C75A5">
        <w:br w:type="page"/>
      </w:r>
    </w:p>
    <w:p w:rsidR="00376D20" w:rsidRPr="001C75A5" w:rsidRDefault="00376D20" w:rsidP="002D6B78">
      <w:pPr>
        <w:pStyle w:val="ConsPlusNormal1"/>
        <w:keepNext/>
        <w:keepLines/>
        <w:widowControl/>
        <w:suppressLineNumbers/>
        <w:ind w:firstLine="709"/>
        <w:jc w:val="right"/>
        <w:outlineLvl w:val="1"/>
        <w:rPr>
          <w:color w:val="auto"/>
          <w:sz w:val="28"/>
          <w:szCs w:val="28"/>
        </w:rPr>
      </w:pPr>
      <w:r w:rsidRPr="001C75A5">
        <w:rPr>
          <w:color w:val="auto"/>
          <w:sz w:val="28"/>
          <w:szCs w:val="28"/>
        </w:rPr>
        <w:t>Приложение № 2</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к Административному регламенту</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по предоставлению муниципальной услуги</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«Установка информационной вывески, согласование</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дизайн-проекта размещения вывески»</w:t>
      </w:r>
    </w:p>
    <w:p w:rsidR="00376D20" w:rsidRPr="001C75A5" w:rsidRDefault="00376D20" w:rsidP="002D6B78">
      <w:pPr>
        <w:pStyle w:val="ConsPlusNormal1"/>
        <w:keepNext/>
        <w:keepLines/>
        <w:widowControl/>
        <w:suppressLineNumbers/>
        <w:ind w:firstLine="709"/>
        <w:jc w:val="right"/>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center"/>
        <w:rPr>
          <w:color w:val="auto"/>
          <w:sz w:val="28"/>
          <w:szCs w:val="28"/>
        </w:rPr>
      </w:pPr>
      <w:bookmarkStart w:id="5" w:name="Par580"/>
      <w:bookmarkEnd w:id="5"/>
    </w:p>
    <w:p w:rsidR="00376D20" w:rsidRPr="001C75A5" w:rsidRDefault="00376D20" w:rsidP="002D6B78">
      <w:pPr>
        <w:pStyle w:val="ConsPlusNormal1"/>
        <w:keepNext/>
        <w:keepLines/>
        <w:widowControl/>
        <w:suppressLineNumbers/>
        <w:ind w:firstLine="709"/>
        <w:jc w:val="center"/>
        <w:rPr>
          <w:color w:val="auto"/>
          <w:sz w:val="28"/>
          <w:szCs w:val="28"/>
        </w:rPr>
      </w:pP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УВЕДОМЛЕНИЕ О СОГЛАСОВАНИИ</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установки информационной вывески, дизайн-проекта</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размещения вывески</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 xml:space="preserve">№ _________                                                           </w:t>
      </w:r>
      <w:r>
        <w:rPr>
          <w:color w:val="auto"/>
          <w:sz w:val="28"/>
          <w:szCs w:val="28"/>
        </w:rPr>
        <w:t xml:space="preserve">                          </w:t>
      </w:r>
      <w:r w:rsidRPr="001C75A5">
        <w:rPr>
          <w:color w:val="auto"/>
          <w:sz w:val="28"/>
          <w:szCs w:val="28"/>
        </w:rPr>
        <w:t xml:space="preserve">  от _________</w:t>
      </w:r>
    </w:p>
    <w:p w:rsidR="00376D20" w:rsidRPr="001C75A5" w:rsidRDefault="00376D20" w:rsidP="002D6B78">
      <w:pPr>
        <w:pStyle w:val="ConsPlusNormal1"/>
        <w:keepNext/>
        <w:keepLines/>
        <w:widowControl/>
        <w:suppressLineNumbers/>
        <w:jc w:val="both"/>
        <w:rPr>
          <w:color w:val="auto"/>
          <w:sz w:val="28"/>
          <w:szCs w:val="28"/>
        </w:rPr>
      </w:pP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Получатель согласования: _____________</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Тип вывески: _____________</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Адрес размещения: _____________</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Дополнительная информация:</w:t>
      </w:r>
    </w:p>
    <w:p w:rsidR="00376D20" w:rsidRPr="001C75A5" w:rsidRDefault="00376D20" w:rsidP="002D6B78">
      <w:pPr>
        <w:pStyle w:val="ConsPlusNormal1"/>
        <w:keepNext/>
        <w:keepLines/>
        <w:widowControl/>
        <w:suppressLineNumbers/>
        <w:jc w:val="both"/>
        <w:rPr>
          <w:color w:val="auto"/>
          <w:sz w:val="28"/>
          <w:szCs w:val="28"/>
        </w:rPr>
      </w:pPr>
    </w:p>
    <w:tbl>
      <w:tblPr>
        <w:tblW w:w="9070" w:type="dxa"/>
        <w:tblLayout w:type="fixed"/>
        <w:tblCellMar>
          <w:top w:w="102" w:type="dxa"/>
          <w:left w:w="62" w:type="dxa"/>
          <w:bottom w:w="102" w:type="dxa"/>
          <w:right w:w="62" w:type="dxa"/>
        </w:tblCellMar>
        <w:tblLook w:val="00A0"/>
      </w:tblPr>
      <w:tblGrid>
        <w:gridCol w:w="1622"/>
        <w:gridCol w:w="192"/>
        <w:gridCol w:w="1415"/>
        <w:gridCol w:w="340"/>
        <w:gridCol w:w="5501"/>
      </w:tblGrid>
      <w:tr w:rsidR="00376D20" w:rsidRPr="001C75A5" w:rsidTr="003850AF">
        <w:tc>
          <w:tcPr>
            <w:tcW w:w="1622"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192" w:type="dxa"/>
            <w:vMerge w:val="restart"/>
          </w:tcPr>
          <w:p w:rsidR="00376D20" w:rsidRPr="001C75A5" w:rsidRDefault="00376D20" w:rsidP="002D6B78">
            <w:pPr>
              <w:pStyle w:val="ConsPlusNormal1"/>
              <w:keepNext/>
              <w:keepLines/>
              <w:widowControl/>
              <w:suppressLineNumbers/>
              <w:rPr>
                <w:color w:val="auto"/>
                <w:sz w:val="28"/>
                <w:szCs w:val="28"/>
              </w:rPr>
            </w:pPr>
          </w:p>
        </w:tc>
        <w:tc>
          <w:tcPr>
            <w:tcW w:w="1415"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vMerge w:val="restart"/>
          </w:tcPr>
          <w:p w:rsidR="00376D20" w:rsidRPr="001C75A5" w:rsidRDefault="00376D20" w:rsidP="002D6B78">
            <w:pPr>
              <w:pStyle w:val="ConsPlusNormal1"/>
              <w:keepNext/>
              <w:keepLines/>
              <w:widowControl/>
              <w:suppressLineNumbers/>
              <w:rPr>
                <w:color w:val="auto"/>
                <w:sz w:val="28"/>
                <w:szCs w:val="28"/>
              </w:rPr>
            </w:pPr>
          </w:p>
        </w:tc>
        <w:tc>
          <w:tcPr>
            <w:tcW w:w="5501"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rsidTr="003850AF">
        <w:tc>
          <w:tcPr>
            <w:tcW w:w="1622"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(должность)</w:t>
            </w:r>
          </w:p>
        </w:tc>
        <w:tc>
          <w:tcPr>
            <w:tcW w:w="192"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(подпись)</w:t>
            </w:r>
          </w:p>
        </w:tc>
        <w:tc>
          <w:tcPr>
            <w:tcW w:w="340"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(фамилия, имя, отчество (последнее - при наличии))</w:t>
            </w:r>
          </w:p>
        </w:tc>
      </w:tr>
    </w:tbl>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Default="00376D20" w:rsidP="00C37B56">
      <w:pPr>
        <w:keepNext/>
        <w:keepLines/>
        <w:widowControl/>
        <w:suppressLineNumbers/>
        <w:rPr>
          <w:rFonts w:ascii="Times New Roman" w:hAnsi="Times New Roman"/>
          <w:sz w:val="28"/>
          <w:szCs w:val="28"/>
        </w:rPr>
      </w:pPr>
    </w:p>
    <w:p w:rsidR="00376D20" w:rsidRPr="001C75A5" w:rsidRDefault="00376D20" w:rsidP="00C37B56">
      <w:pPr>
        <w:keepNext/>
        <w:keepLines/>
        <w:widowControl/>
        <w:suppressLineNumbers/>
        <w:rPr>
          <w:rFonts w:ascii="Times New Roman" w:hAnsi="Times New Roman"/>
          <w:color w:val="auto"/>
          <w:sz w:val="28"/>
          <w:szCs w:val="28"/>
        </w:rPr>
      </w:pPr>
    </w:p>
    <w:p w:rsidR="00376D20" w:rsidRDefault="00376D20" w:rsidP="002D6B78">
      <w:pPr>
        <w:pStyle w:val="ConsPlusNormal1"/>
        <w:keepNext/>
        <w:keepLines/>
        <w:widowControl/>
        <w:suppressLineNumbers/>
        <w:ind w:firstLine="709"/>
        <w:jc w:val="both"/>
        <w:rPr>
          <w:color w:val="auto"/>
          <w:sz w:val="28"/>
          <w:szCs w:val="28"/>
        </w:rPr>
      </w:pPr>
    </w:p>
    <w:p w:rsidR="00376D20"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right"/>
        <w:outlineLvl w:val="1"/>
        <w:rPr>
          <w:color w:val="auto"/>
          <w:sz w:val="28"/>
          <w:szCs w:val="28"/>
        </w:rPr>
      </w:pPr>
      <w:r w:rsidRPr="001C75A5">
        <w:rPr>
          <w:color w:val="auto"/>
          <w:sz w:val="28"/>
          <w:szCs w:val="28"/>
        </w:rPr>
        <w:t>Приложение № 3</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к Административному регламенту</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по предоставлению муниципальной услуги</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«Установка информационной вывески, согласование</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дизайн-проекта размещения вывески»</w:t>
      </w:r>
    </w:p>
    <w:p w:rsidR="00376D20" w:rsidRPr="001C75A5" w:rsidRDefault="00376D20" w:rsidP="002D6B78">
      <w:pPr>
        <w:pStyle w:val="ConsPlusNormal1"/>
        <w:keepNext/>
        <w:keepLines/>
        <w:widowControl/>
        <w:suppressLineNumbers/>
        <w:ind w:firstLine="709"/>
        <w:jc w:val="right"/>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jc w:val="center"/>
        <w:rPr>
          <w:color w:val="auto"/>
          <w:sz w:val="28"/>
          <w:szCs w:val="28"/>
        </w:rPr>
      </w:pPr>
      <w:bookmarkStart w:id="6" w:name="Par611"/>
      <w:bookmarkEnd w:id="6"/>
      <w:r w:rsidRPr="001C75A5">
        <w:rPr>
          <w:color w:val="auto"/>
          <w:sz w:val="28"/>
          <w:szCs w:val="28"/>
        </w:rPr>
        <w:t>РЕШЕНИЕ</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об отказе в приеме документов, необходимых</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для предоставления услуги</w:t>
      </w:r>
    </w:p>
    <w:p w:rsidR="00376D20" w:rsidRPr="001C75A5" w:rsidRDefault="00376D20" w:rsidP="002D6B78">
      <w:pPr>
        <w:pStyle w:val="ConsPlusNormal1"/>
        <w:keepNext/>
        <w:keepLines/>
        <w:widowControl/>
        <w:suppressLineNumbers/>
        <w:jc w:val="both"/>
        <w:rPr>
          <w:color w:val="auto"/>
          <w:sz w:val="28"/>
          <w:szCs w:val="28"/>
        </w:rPr>
      </w:pPr>
    </w:p>
    <w:tbl>
      <w:tblPr>
        <w:tblW w:w="9068" w:type="dxa"/>
        <w:tblLayout w:type="fixed"/>
        <w:tblCellMar>
          <w:top w:w="102" w:type="dxa"/>
          <w:left w:w="62" w:type="dxa"/>
          <w:bottom w:w="102" w:type="dxa"/>
          <w:right w:w="62" w:type="dxa"/>
        </w:tblCellMar>
        <w:tblLook w:val="00A0"/>
      </w:tblPr>
      <w:tblGrid>
        <w:gridCol w:w="4535"/>
        <w:gridCol w:w="4533"/>
      </w:tblGrid>
      <w:tr w:rsidR="00376D20" w:rsidRPr="001C75A5">
        <w:tc>
          <w:tcPr>
            <w:tcW w:w="4534" w:type="dxa"/>
            <w:vAlign w:val="center"/>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от __________</w:t>
            </w:r>
          </w:p>
        </w:tc>
        <w:tc>
          <w:tcPr>
            <w:tcW w:w="4533" w:type="dxa"/>
            <w:vAlign w:val="center"/>
          </w:tcPr>
          <w:p w:rsidR="00376D20" w:rsidRPr="001C75A5" w:rsidRDefault="00376D20" w:rsidP="002D6B78">
            <w:pPr>
              <w:pStyle w:val="ConsPlusNormal1"/>
              <w:keepNext/>
              <w:keepLines/>
              <w:widowControl/>
              <w:suppressLineNumbers/>
              <w:jc w:val="right"/>
              <w:rPr>
                <w:color w:val="auto"/>
                <w:sz w:val="28"/>
                <w:szCs w:val="28"/>
              </w:rPr>
            </w:pPr>
            <w:r w:rsidRPr="001C75A5">
              <w:rPr>
                <w:color w:val="auto"/>
                <w:sz w:val="28"/>
                <w:szCs w:val="28"/>
              </w:rPr>
              <w:t>№ ___________</w:t>
            </w:r>
          </w:p>
        </w:tc>
      </w:tr>
    </w:tbl>
    <w:p w:rsidR="00376D20" w:rsidRPr="001C75A5" w:rsidRDefault="00376D20" w:rsidP="002D6B78">
      <w:pPr>
        <w:pStyle w:val="ConsPlusNormal1"/>
        <w:keepNext/>
        <w:keepLines/>
        <w:widowControl/>
        <w:suppressLineNumbers/>
        <w:jc w:val="both"/>
        <w:rPr>
          <w:color w:val="auto"/>
          <w:sz w:val="28"/>
          <w:szCs w:val="28"/>
        </w:rPr>
      </w:pP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По результатам рассмотрения заявления от _________ №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Дополнительная информация:</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76D20" w:rsidRPr="001C75A5" w:rsidRDefault="00376D20" w:rsidP="002D6B78">
      <w:pPr>
        <w:pStyle w:val="ConsPlusNormal1"/>
        <w:keepNext/>
        <w:keepLines/>
        <w:widowControl/>
        <w:suppressLineNumbers/>
        <w:jc w:val="both"/>
        <w:rPr>
          <w:color w:val="auto"/>
          <w:sz w:val="28"/>
          <w:szCs w:val="28"/>
        </w:rPr>
      </w:pPr>
    </w:p>
    <w:tbl>
      <w:tblPr>
        <w:tblW w:w="9070" w:type="dxa"/>
        <w:tblLayout w:type="fixed"/>
        <w:tblCellMar>
          <w:top w:w="102" w:type="dxa"/>
          <w:left w:w="62" w:type="dxa"/>
          <w:bottom w:w="102" w:type="dxa"/>
          <w:right w:w="62" w:type="dxa"/>
        </w:tblCellMar>
        <w:tblLook w:val="00A0"/>
      </w:tblPr>
      <w:tblGrid>
        <w:gridCol w:w="1622"/>
        <w:gridCol w:w="192"/>
        <w:gridCol w:w="1415"/>
        <w:gridCol w:w="340"/>
        <w:gridCol w:w="5501"/>
      </w:tblGrid>
      <w:tr w:rsidR="00376D20" w:rsidRPr="001C75A5" w:rsidTr="003850AF">
        <w:tc>
          <w:tcPr>
            <w:tcW w:w="1622"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192" w:type="dxa"/>
            <w:vMerge w:val="restart"/>
          </w:tcPr>
          <w:p w:rsidR="00376D20" w:rsidRPr="001C75A5" w:rsidRDefault="00376D20" w:rsidP="002D6B78">
            <w:pPr>
              <w:pStyle w:val="ConsPlusNormal1"/>
              <w:keepNext/>
              <w:keepLines/>
              <w:widowControl/>
              <w:suppressLineNumbers/>
              <w:rPr>
                <w:color w:val="auto"/>
                <w:sz w:val="28"/>
                <w:szCs w:val="28"/>
              </w:rPr>
            </w:pPr>
          </w:p>
        </w:tc>
        <w:tc>
          <w:tcPr>
            <w:tcW w:w="1415"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vMerge w:val="restart"/>
          </w:tcPr>
          <w:p w:rsidR="00376D20" w:rsidRPr="001C75A5" w:rsidRDefault="00376D20" w:rsidP="002D6B78">
            <w:pPr>
              <w:pStyle w:val="ConsPlusNormal1"/>
              <w:keepNext/>
              <w:keepLines/>
              <w:widowControl/>
              <w:suppressLineNumbers/>
              <w:rPr>
                <w:color w:val="auto"/>
                <w:sz w:val="28"/>
                <w:szCs w:val="28"/>
              </w:rPr>
            </w:pPr>
          </w:p>
        </w:tc>
        <w:tc>
          <w:tcPr>
            <w:tcW w:w="5501"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rsidTr="003850AF">
        <w:tc>
          <w:tcPr>
            <w:tcW w:w="1622"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(должность)</w:t>
            </w:r>
          </w:p>
        </w:tc>
        <w:tc>
          <w:tcPr>
            <w:tcW w:w="192"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(подпись)</w:t>
            </w:r>
          </w:p>
        </w:tc>
        <w:tc>
          <w:tcPr>
            <w:tcW w:w="340"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(фамилия, имя, отчество (последнее - при наличии))</w:t>
            </w:r>
          </w:p>
        </w:tc>
      </w:tr>
    </w:tbl>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Default="00376D20" w:rsidP="002D6B78">
      <w:pPr>
        <w:keepNext/>
        <w:keepLines/>
        <w:widowControl/>
        <w:suppressLineNumbers/>
        <w:ind w:firstLine="709"/>
        <w:rPr>
          <w:rFonts w:ascii="Times New Roman" w:hAnsi="Times New Roman"/>
          <w:sz w:val="28"/>
          <w:szCs w:val="28"/>
        </w:rPr>
      </w:pPr>
    </w:p>
    <w:p w:rsidR="00376D20" w:rsidRPr="001C75A5" w:rsidRDefault="00376D20" w:rsidP="002D6B78">
      <w:pPr>
        <w:keepNext/>
        <w:keepLines/>
        <w:widowControl/>
        <w:suppressLineNumbers/>
        <w:ind w:firstLine="709"/>
        <w:rPr>
          <w:rFonts w:ascii="Times New Roman" w:hAnsi="Times New Roman"/>
          <w:sz w:val="28"/>
          <w:szCs w:val="28"/>
        </w:rPr>
      </w:pPr>
    </w:p>
    <w:p w:rsidR="00376D20" w:rsidRPr="001C75A5" w:rsidRDefault="00376D20" w:rsidP="002D6B78">
      <w:pPr>
        <w:keepNext/>
        <w:keepLines/>
        <w:widowControl/>
        <w:suppressLineNumbers/>
        <w:ind w:firstLine="709"/>
        <w:jc w:val="right"/>
        <w:rPr>
          <w:rFonts w:ascii="Times New Roman" w:hAnsi="Times New Roman"/>
          <w:color w:val="auto"/>
          <w:sz w:val="28"/>
          <w:szCs w:val="28"/>
        </w:rPr>
      </w:pPr>
      <w:r w:rsidRPr="001C75A5">
        <w:rPr>
          <w:rFonts w:ascii="Times New Roman" w:hAnsi="Times New Roman"/>
          <w:color w:val="auto"/>
          <w:sz w:val="28"/>
          <w:szCs w:val="28"/>
        </w:rPr>
        <w:t>Приложение № 4</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к Административному регламенту</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по предоставлению муниципальной услуги</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«Установка информационной вывески, согласование</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дизайн-проекта размещения вывески»</w:t>
      </w:r>
    </w:p>
    <w:p w:rsidR="00376D20" w:rsidRPr="001C75A5" w:rsidRDefault="00376D20" w:rsidP="002D6B78">
      <w:pPr>
        <w:pStyle w:val="ConsPlusNormal1"/>
        <w:keepNext/>
        <w:keepLines/>
        <w:widowControl/>
        <w:suppressLineNumbers/>
        <w:ind w:firstLine="709"/>
        <w:jc w:val="right"/>
        <w:rPr>
          <w:color w:val="auto"/>
          <w:sz w:val="28"/>
          <w:szCs w:val="28"/>
        </w:rPr>
      </w:pPr>
    </w:p>
    <w:p w:rsidR="00376D20" w:rsidRPr="001C75A5" w:rsidRDefault="00376D20" w:rsidP="002D6B78">
      <w:pPr>
        <w:pStyle w:val="ConsPlusNormal1"/>
        <w:keepNext/>
        <w:keepLines/>
        <w:widowControl/>
        <w:suppressLineNumbers/>
        <w:jc w:val="both"/>
        <w:rPr>
          <w:color w:val="auto"/>
          <w:sz w:val="28"/>
          <w:szCs w:val="28"/>
        </w:rPr>
      </w:pPr>
    </w:p>
    <w:p w:rsidR="00376D20" w:rsidRPr="001C75A5" w:rsidRDefault="00376D20" w:rsidP="002D6B78">
      <w:pPr>
        <w:pStyle w:val="ConsPlusNormal1"/>
        <w:keepNext/>
        <w:keepLines/>
        <w:widowControl/>
        <w:suppressLineNumbers/>
        <w:jc w:val="center"/>
        <w:rPr>
          <w:color w:val="auto"/>
          <w:sz w:val="28"/>
          <w:szCs w:val="28"/>
        </w:rPr>
      </w:pPr>
      <w:bookmarkStart w:id="7" w:name="Par642"/>
      <w:bookmarkEnd w:id="7"/>
      <w:r w:rsidRPr="001C75A5">
        <w:rPr>
          <w:color w:val="auto"/>
          <w:sz w:val="28"/>
          <w:szCs w:val="28"/>
        </w:rPr>
        <w:t>РЕШЕНИЕ</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об отказе в предоставлении услуги</w:t>
      </w:r>
    </w:p>
    <w:p w:rsidR="00376D20" w:rsidRPr="001C75A5" w:rsidRDefault="00376D20" w:rsidP="002D6B78">
      <w:pPr>
        <w:pStyle w:val="ConsPlusNormal1"/>
        <w:keepNext/>
        <w:keepLines/>
        <w:widowControl/>
        <w:suppressLineNumbers/>
        <w:jc w:val="both"/>
        <w:rPr>
          <w:color w:val="auto"/>
          <w:sz w:val="28"/>
          <w:szCs w:val="28"/>
        </w:rPr>
      </w:pPr>
    </w:p>
    <w:tbl>
      <w:tblPr>
        <w:tblW w:w="9068" w:type="dxa"/>
        <w:tblLayout w:type="fixed"/>
        <w:tblCellMar>
          <w:top w:w="102" w:type="dxa"/>
          <w:left w:w="62" w:type="dxa"/>
          <w:bottom w:w="102" w:type="dxa"/>
          <w:right w:w="62" w:type="dxa"/>
        </w:tblCellMar>
        <w:tblLook w:val="00A0"/>
      </w:tblPr>
      <w:tblGrid>
        <w:gridCol w:w="4535"/>
        <w:gridCol w:w="4533"/>
      </w:tblGrid>
      <w:tr w:rsidR="00376D20" w:rsidRPr="001C75A5">
        <w:tc>
          <w:tcPr>
            <w:tcW w:w="4534" w:type="dxa"/>
            <w:vAlign w:val="center"/>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от __________</w:t>
            </w:r>
          </w:p>
        </w:tc>
        <w:tc>
          <w:tcPr>
            <w:tcW w:w="4533" w:type="dxa"/>
            <w:vAlign w:val="center"/>
          </w:tcPr>
          <w:p w:rsidR="00376D20" w:rsidRPr="001C75A5" w:rsidRDefault="00376D20" w:rsidP="002D6B78">
            <w:pPr>
              <w:pStyle w:val="ConsPlusNormal1"/>
              <w:keepNext/>
              <w:keepLines/>
              <w:widowControl/>
              <w:suppressLineNumbers/>
              <w:jc w:val="right"/>
              <w:rPr>
                <w:color w:val="auto"/>
                <w:sz w:val="28"/>
                <w:szCs w:val="28"/>
              </w:rPr>
            </w:pPr>
            <w:r w:rsidRPr="001C75A5">
              <w:rPr>
                <w:color w:val="auto"/>
                <w:sz w:val="28"/>
                <w:szCs w:val="28"/>
              </w:rPr>
              <w:t>№ ___________</w:t>
            </w:r>
          </w:p>
        </w:tc>
      </w:tr>
    </w:tbl>
    <w:p w:rsidR="00376D20" w:rsidRPr="001C75A5" w:rsidRDefault="00376D20" w:rsidP="002D6B78">
      <w:pPr>
        <w:pStyle w:val="ConsPlusNormal1"/>
        <w:keepNext/>
        <w:keepLines/>
        <w:widowControl/>
        <w:suppressLineNumbers/>
        <w:jc w:val="both"/>
        <w:rPr>
          <w:color w:val="auto"/>
          <w:sz w:val="28"/>
          <w:szCs w:val="28"/>
        </w:rPr>
      </w:pP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По результатам рассмотрения заявления _________ №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Разъяснение причин отказа:</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Дополнительная информация:</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76D20" w:rsidRPr="001C75A5" w:rsidRDefault="00376D20" w:rsidP="002D6B78">
      <w:pPr>
        <w:pStyle w:val="ConsPlusNormal1"/>
        <w:keepNext/>
        <w:keepLines/>
        <w:widowControl/>
        <w:suppressLineNumbers/>
        <w:jc w:val="both"/>
        <w:rPr>
          <w:color w:val="auto"/>
          <w:sz w:val="28"/>
          <w:szCs w:val="28"/>
        </w:rPr>
      </w:pPr>
      <w:r w:rsidRPr="001C75A5">
        <w:rPr>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76D20" w:rsidRPr="001C75A5" w:rsidRDefault="00376D20" w:rsidP="002D6B78">
      <w:pPr>
        <w:pStyle w:val="ConsPlusNormal1"/>
        <w:keepNext/>
        <w:keepLines/>
        <w:widowControl/>
        <w:suppressLineNumbers/>
        <w:jc w:val="both"/>
        <w:rPr>
          <w:color w:val="auto"/>
          <w:sz w:val="28"/>
          <w:szCs w:val="28"/>
        </w:rPr>
      </w:pPr>
    </w:p>
    <w:tbl>
      <w:tblPr>
        <w:tblW w:w="9070" w:type="dxa"/>
        <w:tblLayout w:type="fixed"/>
        <w:tblCellMar>
          <w:top w:w="102" w:type="dxa"/>
          <w:left w:w="62" w:type="dxa"/>
          <w:bottom w:w="102" w:type="dxa"/>
          <w:right w:w="62" w:type="dxa"/>
        </w:tblCellMar>
        <w:tblLook w:val="00A0"/>
      </w:tblPr>
      <w:tblGrid>
        <w:gridCol w:w="1622"/>
        <w:gridCol w:w="192"/>
        <w:gridCol w:w="1415"/>
        <w:gridCol w:w="340"/>
        <w:gridCol w:w="5501"/>
      </w:tblGrid>
      <w:tr w:rsidR="00376D20" w:rsidRPr="001C75A5" w:rsidTr="002D6B78">
        <w:tc>
          <w:tcPr>
            <w:tcW w:w="1622"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192" w:type="dxa"/>
            <w:vMerge w:val="restart"/>
          </w:tcPr>
          <w:p w:rsidR="00376D20" w:rsidRPr="001C75A5" w:rsidRDefault="00376D20" w:rsidP="002D6B78">
            <w:pPr>
              <w:pStyle w:val="ConsPlusNormal1"/>
              <w:keepNext/>
              <w:keepLines/>
              <w:widowControl/>
              <w:suppressLineNumbers/>
              <w:rPr>
                <w:color w:val="auto"/>
                <w:sz w:val="28"/>
                <w:szCs w:val="28"/>
              </w:rPr>
            </w:pPr>
          </w:p>
        </w:tc>
        <w:tc>
          <w:tcPr>
            <w:tcW w:w="1415"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vMerge w:val="restart"/>
          </w:tcPr>
          <w:p w:rsidR="00376D20" w:rsidRPr="001C75A5" w:rsidRDefault="00376D20" w:rsidP="002D6B78">
            <w:pPr>
              <w:pStyle w:val="ConsPlusNormal1"/>
              <w:keepNext/>
              <w:keepLines/>
              <w:widowControl/>
              <w:suppressLineNumbers/>
              <w:rPr>
                <w:color w:val="auto"/>
                <w:sz w:val="28"/>
                <w:szCs w:val="28"/>
              </w:rPr>
            </w:pPr>
          </w:p>
        </w:tc>
        <w:tc>
          <w:tcPr>
            <w:tcW w:w="5501"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rsidTr="002D6B78">
        <w:tc>
          <w:tcPr>
            <w:tcW w:w="1622"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(должность)</w:t>
            </w:r>
          </w:p>
        </w:tc>
        <w:tc>
          <w:tcPr>
            <w:tcW w:w="192"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(подпись)</w:t>
            </w:r>
          </w:p>
        </w:tc>
        <w:tc>
          <w:tcPr>
            <w:tcW w:w="340"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(фамилия, имя, отчество (последнее - при наличии))</w:t>
            </w:r>
          </w:p>
          <w:p w:rsidR="00376D20" w:rsidRPr="001C75A5" w:rsidRDefault="00376D20" w:rsidP="002D6B78">
            <w:pPr>
              <w:pStyle w:val="ConsPlusNormal1"/>
              <w:keepNext/>
              <w:keepLines/>
              <w:widowControl/>
              <w:suppressLineNumbers/>
              <w:rPr>
                <w:color w:val="auto"/>
                <w:sz w:val="28"/>
                <w:szCs w:val="28"/>
              </w:rPr>
            </w:pPr>
          </w:p>
        </w:tc>
      </w:tr>
      <w:tr w:rsidR="00376D20" w:rsidRPr="001C75A5" w:rsidTr="002D6B78">
        <w:tc>
          <w:tcPr>
            <w:tcW w:w="1622" w:type="dxa"/>
            <w:tcBorders>
              <w:top w:val="single" w:sz="4" w:space="0" w:color="000000"/>
            </w:tcBorders>
          </w:tcPr>
          <w:p w:rsidR="00376D20" w:rsidRPr="001C75A5" w:rsidRDefault="00376D20" w:rsidP="002D6B78">
            <w:pPr>
              <w:pStyle w:val="ConsPlusNormal1"/>
              <w:keepNext/>
              <w:keepLines/>
              <w:widowControl/>
              <w:suppressLineNumbers/>
              <w:ind w:firstLine="709"/>
              <w:rPr>
                <w:color w:val="auto"/>
                <w:sz w:val="28"/>
                <w:szCs w:val="28"/>
              </w:rPr>
            </w:pPr>
          </w:p>
          <w:p w:rsidR="00376D20" w:rsidRPr="001C75A5" w:rsidRDefault="00376D20" w:rsidP="002D6B78">
            <w:pPr>
              <w:pStyle w:val="ConsPlusNormal1"/>
              <w:keepNext/>
              <w:keepLines/>
              <w:widowControl/>
              <w:suppressLineNumbers/>
              <w:ind w:firstLine="709"/>
              <w:rPr>
                <w:color w:val="auto"/>
                <w:sz w:val="28"/>
                <w:szCs w:val="28"/>
              </w:rPr>
            </w:pPr>
          </w:p>
          <w:p w:rsidR="00376D20" w:rsidRPr="001C75A5" w:rsidRDefault="00376D20" w:rsidP="002D6B78">
            <w:pPr>
              <w:pStyle w:val="ConsPlusNormal1"/>
              <w:keepNext/>
              <w:keepLines/>
              <w:widowControl/>
              <w:suppressLineNumbers/>
              <w:ind w:firstLine="709"/>
              <w:rPr>
                <w:color w:val="auto"/>
                <w:sz w:val="28"/>
                <w:szCs w:val="28"/>
              </w:rPr>
            </w:pPr>
          </w:p>
        </w:tc>
        <w:tc>
          <w:tcPr>
            <w:tcW w:w="192" w:type="dxa"/>
          </w:tcPr>
          <w:p w:rsidR="00376D20" w:rsidRPr="001C75A5" w:rsidRDefault="00376D20" w:rsidP="002D6B78">
            <w:pPr>
              <w:keepNext/>
              <w:keepLines/>
              <w:widowControl/>
              <w:suppressLineNumbers/>
              <w:ind w:firstLine="709"/>
              <w:rPr>
                <w:rFonts w:ascii="Times New Roman" w:hAnsi="Times New Roman"/>
                <w:color w:val="auto"/>
                <w:sz w:val="28"/>
                <w:szCs w:val="28"/>
              </w:rPr>
            </w:pPr>
          </w:p>
        </w:tc>
        <w:tc>
          <w:tcPr>
            <w:tcW w:w="1415" w:type="dxa"/>
            <w:tcBorders>
              <w:top w:val="single" w:sz="4" w:space="0" w:color="000000"/>
            </w:tcBorders>
          </w:tcPr>
          <w:p w:rsidR="00376D20" w:rsidRPr="001C75A5" w:rsidRDefault="00376D20" w:rsidP="002D6B78">
            <w:pPr>
              <w:pStyle w:val="ConsPlusNormal1"/>
              <w:keepNext/>
              <w:keepLines/>
              <w:widowControl/>
              <w:suppressLineNumbers/>
              <w:ind w:firstLine="709"/>
              <w:rPr>
                <w:color w:val="auto"/>
                <w:sz w:val="28"/>
                <w:szCs w:val="28"/>
              </w:rPr>
            </w:pPr>
          </w:p>
        </w:tc>
        <w:tc>
          <w:tcPr>
            <w:tcW w:w="340" w:type="dxa"/>
          </w:tcPr>
          <w:p w:rsidR="00376D20" w:rsidRPr="001C75A5" w:rsidRDefault="00376D20" w:rsidP="002D6B78">
            <w:pPr>
              <w:keepNext/>
              <w:keepLines/>
              <w:widowControl/>
              <w:suppressLineNumbers/>
              <w:ind w:firstLine="709"/>
              <w:rPr>
                <w:rFonts w:ascii="Times New Roman" w:hAnsi="Times New Roman"/>
                <w:color w:val="auto"/>
                <w:sz w:val="28"/>
                <w:szCs w:val="28"/>
              </w:rPr>
            </w:pPr>
          </w:p>
        </w:tc>
        <w:tc>
          <w:tcPr>
            <w:tcW w:w="5501" w:type="dxa"/>
            <w:tcBorders>
              <w:top w:val="single" w:sz="4" w:space="0" w:color="000000"/>
            </w:tcBorders>
          </w:tcPr>
          <w:p w:rsidR="00376D20" w:rsidRPr="001C75A5" w:rsidRDefault="00376D20" w:rsidP="002D6B78">
            <w:pPr>
              <w:pStyle w:val="ConsPlusNormal1"/>
              <w:keepNext/>
              <w:keepLines/>
              <w:widowControl/>
              <w:suppressLineNumbers/>
              <w:ind w:firstLine="709"/>
              <w:rPr>
                <w:color w:val="auto"/>
                <w:sz w:val="28"/>
                <w:szCs w:val="28"/>
              </w:rPr>
            </w:pPr>
          </w:p>
        </w:tc>
      </w:tr>
    </w:tbl>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Default="00376D20" w:rsidP="002D6B78">
      <w:pPr>
        <w:keepNext/>
        <w:keepLines/>
        <w:widowControl/>
        <w:suppressLineNumbers/>
        <w:ind w:firstLine="709"/>
        <w:rPr>
          <w:rFonts w:ascii="Times New Roman" w:hAnsi="Times New Roman"/>
          <w:color w:val="auto"/>
          <w:sz w:val="28"/>
          <w:szCs w:val="28"/>
        </w:rPr>
      </w:pPr>
    </w:p>
    <w:p w:rsidR="00376D20" w:rsidRPr="001C75A5" w:rsidRDefault="00376D20" w:rsidP="002D6B78">
      <w:pPr>
        <w:keepNext/>
        <w:keepLines/>
        <w:widowControl/>
        <w:suppressLineNumbers/>
        <w:ind w:firstLine="709"/>
        <w:rPr>
          <w:rFonts w:ascii="Times New Roman" w:hAnsi="Times New Roman"/>
          <w:color w:val="auto"/>
          <w:sz w:val="28"/>
          <w:szCs w:val="28"/>
        </w:rPr>
      </w:pPr>
    </w:p>
    <w:p w:rsidR="00376D20" w:rsidRPr="001C75A5" w:rsidRDefault="00376D20" w:rsidP="002D6B78">
      <w:pPr>
        <w:pStyle w:val="ConsPlusNormal1"/>
        <w:keepNext/>
        <w:keepLines/>
        <w:widowControl/>
        <w:suppressLineNumbers/>
        <w:ind w:firstLine="709"/>
        <w:jc w:val="right"/>
        <w:outlineLvl w:val="1"/>
        <w:rPr>
          <w:color w:val="auto"/>
          <w:sz w:val="28"/>
          <w:szCs w:val="28"/>
        </w:rPr>
      </w:pPr>
      <w:r w:rsidRPr="001C75A5">
        <w:rPr>
          <w:color w:val="auto"/>
          <w:sz w:val="28"/>
          <w:szCs w:val="28"/>
        </w:rPr>
        <w:t>Приложение № 5</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к Административному регламенту</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по предоставлению муниципальной услуги</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«Установка информационной вывески, согласование</w:t>
      </w:r>
    </w:p>
    <w:p w:rsidR="00376D20" w:rsidRPr="001C75A5" w:rsidRDefault="00376D20" w:rsidP="002D6B78">
      <w:pPr>
        <w:pStyle w:val="ConsPlusNormal1"/>
        <w:keepNext/>
        <w:keepLines/>
        <w:widowControl/>
        <w:suppressLineNumbers/>
        <w:ind w:firstLine="709"/>
        <w:jc w:val="right"/>
        <w:rPr>
          <w:color w:val="auto"/>
          <w:sz w:val="28"/>
          <w:szCs w:val="28"/>
        </w:rPr>
      </w:pPr>
      <w:r w:rsidRPr="001C75A5">
        <w:rPr>
          <w:color w:val="auto"/>
          <w:sz w:val="28"/>
          <w:szCs w:val="28"/>
        </w:rPr>
        <w:t>дизайн-проекта размещения вывески»</w:t>
      </w:r>
    </w:p>
    <w:p w:rsidR="00376D20" w:rsidRPr="001C75A5" w:rsidRDefault="00376D20" w:rsidP="002D6B78">
      <w:pPr>
        <w:pStyle w:val="ConsPlusNormal1"/>
        <w:keepNext/>
        <w:keepLines/>
        <w:widowControl/>
        <w:suppressLineNumbers/>
        <w:ind w:firstLine="709"/>
        <w:jc w:val="both"/>
        <w:rPr>
          <w:color w:val="auto"/>
          <w:sz w:val="28"/>
          <w:szCs w:val="28"/>
        </w:rPr>
      </w:pPr>
    </w:p>
    <w:p w:rsidR="00376D20" w:rsidRPr="001C75A5" w:rsidRDefault="00376D20" w:rsidP="002D6B78">
      <w:pPr>
        <w:pStyle w:val="ConsPlusNormal1"/>
        <w:keepNext/>
        <w:keepLines/>
        <w:widowControl/>
        <w:suppressLineNumbers/>
        <w:ind w:firstLine="709"/>
        <w:jc w:val="center"/>
        <w:rPr>
          <w:b/>
          <w:color w:val="auto"/>
          <w:sz w:val="28"/>
          <w:szCs w:val="28"/>
        </w:rPr>
      </w:pP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 xml:space="preserve">ДИЗАЙН-ПРОЕКТ </w:t>
      </w:r>
    </w:p>
    <w:p w:rsidR="00376D20" w:rsidRPr="001C75A5" w:rsidRDefault="00376D20" w:rsidP="002D6B78">
      <w:pPr>
        <w:pStyle w:val="ConsPlusNormal1"/>
        <w:keepNext/>
        <w:keepLines/>
        <w:widowControl/>
        <w:suppressLineNumbers/>
        <w:jc w:val="center"/>
        <w:rPr>
          <w:color w:val="auto"/>
          <w:sz w:val="28"/>
          <w:szCs w:val="28"/>
        </w:rPr>
      </w:pPr>
      <w:r w:rsidRPr="001C75A5">
        <w:rPr>
          <w:color w:val="auto"/>
          <w:sz w:val="28"/>
          <w:szCs w:val="28"/>
        </w:rPr>
        <w:t>размещения информационной вывески</w:t>
      </w:r>
      <w:r w:rsidRPr="001C75A5">
        <w:rPr>
          <w:rStyle w:val="a"/>
          <w:color w:val="auto"/>
          <w:sz w:val="28"/>
          <w:szCs w:val="28"/>
        </w:rPr>
        <w:footnoteReference w:id="1"/>
      </w:r>
    </w:p>
    <w:p w:rsidR="00376D20" w:rsidRPr="001C75A5" w:rsidRDefault="00376D20" w:rsidP="002D6B78">
      <w:pPr>
        <w:pStyle w:val="ConsPlusNormal1"/>
        <w:keepNext/>
        <w:keepLines/>
        <w:widowControl/>
        <w:suppressLineNumbers/>
        <w:jc w:val="both"/>
        <w:rPr>
          <w:color w:val="auto"/>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4"/>
        <w:gridCol w:w="3821"/>
      </w:tblGrid>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Сведения об адресе расположения информационной вывески</w:t>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Сведения о типе информационной вывески (объемные буквы, консольные конструкции, панель-кронштейны, лайтбоксы, несветовые вывески и т.п.)</w:t>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Сведения о применяемых материалах изготовления</w:t>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Сведения о способе освещения информационной вывески</w:t>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Параметры информационной вывески (размеры)</w:t>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r w:rsidR="00376D20" w:rsidRPr="001C75A5" w:rsidTr="000814DD">
        <w:tc>
          <w:tcPr>
            <w:tcW w:w="5523" w:type="dxa"/>
          </w:tcPr>
          <w:p w:rsidR="00376D20" w:rsidRPr="001C75A5" w:rsidRDefault="00376D20" w:rsidP="000814DD">
            <w:pPr>
              <w:pStyle w:val="ConsPlusNormal1"/>
              <w:keepNext/>
              <w:keepLines/>
              <w:widowControl/>
              <w:suppressLineNumbers/>
              <w:jc w:val="both"/>
              <w:rPr>
                <w:color w:val="auto"/>
                <w:sz w:val="28"/>
                <w:szCs w:val="28"/>
              </w:rPr>
            </w:pPr>
            <w:r w:rsidRPr="001C75A5">
              <w:rPr>
                <w:color w:val="auto"/>
                <w:sz w:val="28"/>
                <w:szCs w:val="28"/>
              </w:rPr>
              <w:t>Содержание информационной вывески (текст, символы, логотипы и т.п.)</w:t>
            </w:r>
            <w:r w:rsidRPr="001C75A5">
              <w:rPr>
                <w:rStyle w:val="a"/>
                <w:color w:val="auto"/>
                <w:sz w:val="28"/>
                <w:szCs w:val="28"/>
              </w:rPr>
              <w:footnoteReference w:id="2"/>
            </w:r>
          </w:p>
        </w:tc>
        <w:tc>
          <w:tcPr>
            <w:tcW w:w="3821" w:type="dxa"/>
          </w:tcPr>
          <w:p w:rsidR="00376D20" w:rsidRPr="001C75A5" w:rsidRDefault="00376D20" w:rsidP="000814DD">
            <w:pPr>
              <w:pStyle w:val="ConsPlusNormal1"/>
              <w:keepNext/>
              <w:keepLines/>
              <w:widowControl/>
              <w:suppressLineNumbers/>
              <w:jc w:val="both"/>
              <w:rPr>
                <w:color w:val="auto"/>
                <w:sz w:val="28"/>
                <w:szCs w:val="28"/>
              </w:rPr>
            </w:pPr>
          </w:p>
        </w:tc>
      </w:tr>
    </w:tbl>
    <w:p w:rsidR="00376D20" w:rsidRPr="001C75A5" w:rsidRDefault="00376D20" w:rsidP="002D6B78">
      <w:pPr>
        <w:keepNext/>
        <w:keepLines/>
        <w:widowControl/>
        <w:suppressLineNumbers/>
        <w:jc w:val="both"/>
        <w:rPr>
          <w:rFonts w:ascii="Times New Roman" w:hAnsi="Times New Roman"/>
          <w:color w:val="auto"/>
          <w:sz w:val="28"/>
          <w:szCs w:val="28"/>
        </w:rPr>
      </w:pPr>
    </w:p>
    <w:p w:rsidR="00376D20" w:rsidRPr="001C75A5" w:rsidRDefault="00376D20" w:rsidP="002D6B78">
      <w:pPr>
        <w:pStyle w:val="ConsPlusNormal1"/>
        <w:keepNext/>
        <w:keepLines/>
        <w:widowControl/>
        <w:suppressLineNumbers/>
        <w:jc w:val="both"/>
        <w:rPr>
          <w:color w:val="auto"/>
          <w:sz w:val="28"/>
          <w:szCs w:val="28"/>
        </w:rPr>
      </w:pPr>
    </w:p>
    <w:p w:rsidR="00376D20" w:rsidRPr="001C75A5" w:rsidRDefault="00376D20" w:rsidP="002D6B78">
      <w:pPr>
        <w:pStyle w:val="ConsPlusNormal1"/>
        <w:keepNext/>
        <w:keepLines/>
        <w:widowControl/>
        <w:suppressLineNumbers/>
        <w:outlineLvl w:val="1"/>
        <w:rPr>
          <w:color w:val="auto"/>
          <w:sz w:val="28"/>
          <w:szCs w:val="28"/>
        </w:rPr>
      </w:pPr>
    </w:p>
    <w:tbl>
      <w:tblPr>
        <w:tblW w:w="9070" w:type="dxa"/>
        <w:tblLayout w:type="fixed"/>
        <w:tblCellMar>
          <w:top w:w="102" w:type="dxa"/>
          <w:left w:w="62" w:type="dxa"/>
          <w:bottom w:w="102" w:type="dxa"/>
          <w:right w:w="62" w:type="dxa"/>
        </w:tblCellMar>
        <w:tblLook w:val="00A0"/>
      </w:tblPr>
      <w:tblGrid>
        <w:gridCol w:w="1472"/>
        <w:gridCol w:w="342"/>
        <w:gridCol w:w="1415"/>
        <w:gridCol w:w="340"/>
        <w:gridCol w:w="5501"/>
      </w:tblGrid>
      <w:tr w:rsidR="00376D20" w:rsidRPr="001C75A5">
        <w:tc>
          <w:tcPr>
            <w:tcW w:w="1472"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2" w:type="dxa"/>
            <w:vMerge w:val="restart"/>
          </w:tcPr>
          <w:p w:rsidR="00376D20" w:rsidRPr="001C75A5" w:rsidRDefault="00376D20" w:rsidP="002D6B78">
            <w:pPr>
              <w:pStyle w:val="ConsPlusNormal1"/>
              <w:keepNext/>
              <w:keepLines/>
              <w:widowControl/>
              <w:suppressLineNumbers/>
              <w:rPr>
                <w:color w:val="auto"/>
                <w:sz w:val="28"/>
                <w:szCs w:val="28"/>
              </w:rPr>
            </w:pPr>
          </w:p>
        </w:tc>
        <w:tc>
          <w:tcPr>
            <w:tcW w:w="1415"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vMerge w:val="restart"/>
          </w:tcPr>
          <w:p w:rsidR="00376D20" w:rsidRPr="001C75A5" w:rsidRDefault="00376D20" w:rsidP="002D6B78">
            <w:pPr>
              <w:pStyle w:val="ConsPlusNormal1"/>
              <w:keepNext/>
              <w:keepLines/>
              <w:widowControl/>
              <w:suppressLineNumbers/>
              <w:rPr>
                <w:color w:val="auto"/>
                <w:sz w:val="28"/>
                <w:szCs w:val="28"/>
              </w:rPr>
            </w:pPr>
          </w:p>
        </w:tc>
        <w:tc>
          <w:tcPr>
            <w:tcW w:w="5501" w:type="dxa"/>
            <w:tcBorders>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tc>
          <w:tcPr>
            <w:tcW w:w="1472"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(заявитель)</w:t>
            </w:r>
          </w:p>
        </w:tc>
        <w:tc>
          <w:tcPr>
            <w:tcW w:w="342"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(подпись)</w:t>
            </w:r>
          </w:p>
        </w:tc>
        <w:tc>
          <w:tcPr>
            <w:tcW w:w="340" w:type="dxa"/>
            <w:vMerge/>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r w:rsidRPr="001C75A5">
              <w:rPr>
                <w:color w:val="auto"/>
                <w:sz w:val="28"/>
                <w:szCs w:val="28"/>
              </w:rPr>
              <w:t>(фамилия, имя, отчество (последнее - при наличии))</w:t>
            </w:r>
          </w:p>
          <w:p w:rsidR="00376D20" w:rsidRPr="001C75A5" w:rsidRDefault="00376D20" w:rsidP="002D6B78">
            <w:pPr>
              <w:pStyle w:val="ConsPlusNormal1"/>
              <w:keepNext/>
              <w:keepLines/>
              <w:widowControl/>
              <w:suppressLineNumbers/>
              <w:rPr>
                <w:color w:val="auto"/>
                <w:sz w:val="28"/>
                <w:szCs w:val="28"/>
              </w:rPr>
            </w:pPr>
          </w:p>
        </w:tc>
      </w:tr>
      <w:tr w:rsidR="00376D20" w:rsidRPr="001C75A5">
        <w:tc>
          <w:tcPr>
            <w:tcW w:w="1472"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p w:rsidR="00376D20" w:rsidRPr="001C75A5" w:rsidRDefault="00376D20" w:rsidP="002D6B78">
            <w:pPr>
              <w:pStyle w:val="ConsPlusNormal1"/>
              <w:keepNext/>
              <w:keepLines/>
              <w:widowControl/>
              <w:suppressLineNumbers/>
              <w:rPr>
                <w:color w:val="auto"/>
                <w:sz w:val="28"/>
                <w:szCs w:val="28"/>
              </w:rPr>
            </w:pPr>
          </w:p>
        </w:tc>
        <w:tc>
          <w:tcPr>
            <w:tcW w:w="342" w:type="dxa"/>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r>
      <w:tr w:rsidR="00376D20" w:rsidRPr="001C75A5">
        <w:tc>
          <w:tcPr>
            <w:tcW w:w="1472"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2" w:type="dxa"/>
          </w:tcPr>
          <w:p w:rsidR="00376D20" w:rsidRPr="001C75A5" w:rsidRDefault="00376D20" w:rsidP="002D6B78">
            <w:pPr>
              <w:keepNext/>
              <w:keepLines/>
              <w:widowControl/>
              <w:suppressLineNumbers/>
              <w:rPr>
                <w:rFonts w:ascii="Times New Roman" w:hAnsi="Times New Roman"/>
                <w:color w:val="auto"/>
                <w:sz w:val="28"/>
                <w:szCs w:val="28"/>
              </w:rPr>
            </w:pPr>
          </w:p>
        </w:tc>
        <w:tc>
          <w:tcPr>
            <w:tcW w:w="1415"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tc>
        <w:tc>
          <w:tcPr>
            <w:tcW w:w="340" w:type="dxa"/>
          </w:tcPr>
          <w:p w:rsidR="00376D20" w:rsidRPr="001C75A5" w:rsidRDefault="00376D20" w:rsidP="002D6B78">
            <w:pPr>
              <w:keepNext/>
              <w:keepLines/>
              <w:widowControl/>
              <w:suppressLineNumbers/>
              <w:rPr>
                <w:rFonts w:ascii="Times New Roman" w:hAnsi="Times New Roman"/>
                <w:color w:val="auto"/>
                <w:sz w:val="28"/>
                <w:szCs w:val="28"/>
              </w:rPr>
            </w:pPr>
          </w:p>
        </w:tc>
        <w:tc>
          <w:tcPr>
            <w:tcW w:w="5501" w:type="dxa"/>
            <w:tcBorders>
              <w:top w:val="single" w:sz="4" w:space="0" w:color="000000"/>
              <w:bottom w:val="single" w:sz="4" w:space="0" w:color="000000"/>
            </w:tcBorders>
          </w:tcPr>
          <w:p w:rsidR="00376D20" w:rsidRPr="001C75A5" w:rsidRDefault="00376D20" w:rsidP="002D6B78">
            <w:pPr>
              <w:pStyle w:val="ConsPlusNormal1"/>
              <w:keepNext/>
              <w:keepLines/>
              <w:widowControl/>
              <w:suppressLineNumbers/>
              <w:rPr>
                <w:color w:val="auto"/>
                <w:sz w:val="28"/>
                <w:szCs w:val="28"/>
              </w:rPr>
            </w:pPr>
          </w:p>
          <w:p w:rsidR="00376D20" w:rsidRPr="001C75A5" w:rsidRDefault="00376D20" w:rsidP="002D6B78">
            <w:pPr>
              <w:pStyle w:val="ConsPlusNormal1"/>
              <w:keepNext/>
              <w:keepLines/>
              <w:widowControl/>
              <w:suppressLineNumbers/>
              <w:rPr>
                <w:color w:val="auto"/>
                <w:sz w:val="28"/>
                <w:szCs w:val="28"/>
              </w:rPr>
            </w:pPr>
          </w:p>
        </w:tc>
      </w:tr>
    </w:tbl>
    <w:p w:rsidR="00376D20" w:rsidRDefault="00376D20" w:rsidP="00207C34">
      <w:pPr>
        <w:widowControl/>
        <w:jc w:val="center"/>
        <w:rPr>
          <w:rFonts w:ascii="Times New Roman" w:hAnsi="Times New Roman"/>
          <w:b/>
          <w:szCs w:val="24"/>
        </w:rPr>
      </w:pPr>
    </w:p>
    <w:p w:rsidR="00376D20" w:rsidRDefault="00376D20" w:rsidP="00207C34">
      <w:pPr>
        <w:tabs>
          <w:tab w:val="left" w:pos="1276"/>
          <w:tab w:val="num" w:pos="1796"/>
        </w:tabs>
        <w:jc w:val="both"/>
        <w:rPr>
          <w:sz w:val="28"/>
          <w:szCs w:val="28"/>
        </w:rPr>
      </w:pPr>
    </w:p>
    <w:p w:rsidR="00376D20" w:rsidRDefault="00376D20" w:rsidP="00207C34">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376D20" w:rsidRDefault="00376D20" w:rsidP="00207C34">
      <w:pPr>
        <w:ind w:firstLine="709"/>
        <w:jc w:val="both"/>
        <w:rPr>
          <w:sz w:val="28"/>
          <w:szCs w:val="28"/>
        </w:rPr>
      </w:pPr>
    </w:p>
    <w:p w:rsidR="00376D20" w:rsidRDefault="00376D20" w:rsidP="00207C34">
      <w:pPr>
        <w:keepNext/>
        <w:keepLines/>
        <w:widowControl/>
        <w:suppressLineNumbers/>
        <w:ind w:firstLine="709"/>
        <w:jc w:val="center"/>
        <w:rPr>
          <w:rFonts w:ascii="Times New Roman" w:hAnsi="Times New Roman"/>
          <w:b/>
          <w:color w:val="auto"/>
          <w:sz w:val="28"/>
          <w:szCs w:val="28"/>
        </w:rPr>
      </w:pPr>
      <w:r w:rsidRPr="001C75A5">
        <w:rPr>
          <w:rFonts w:ascii="Times New Roman" w:hAnsi="Times New Roman"/>
          <w:b/>
          <w:color w:val="auto"/>
          <w:sz w:val="28"/>
          <w:szCs w:val="28"/>
        </w:rPr>
        <w:t xml:space="preserve">Административный регламент предоставления муниципальной услуги «Установка информационной вывески, согласование </w:t>
      </w:r>
    </w:p>
    <w:p w:rsidR="00376D20" w:rsidRPr="001C75A5" w:rsidRDefault="00376D20" w:rsidP="00207C34">
      <w:pPr>
        <w:keepNext/>
        <w:keepLines/>
        <w:widowControl/>
        <w:suppressLineNumbers/>
        <w:ind w:firstLine="709"/>
        <w:jc w:val="center"/>
        <w:rPr>
          <w:rFonts w:ascii="Times New Roman" w:hAnsi="Times New Roman"/>
          <w:b/>
          <w:color w:val="auto"/>
          <w:sz w:val="28"/>
          <w:szCs w:val="28"/>
        </w:rPr>
      </w:pPr>
      <w:r w:rsidRPr="001C75A5">
        <w:rPr>
          <w:rFonts w:ascii="Times New Roman" w:hAnsi="Times New Roman"/>
          <w:b/>
          <w:color w:val="auto"/>
          <w:sz w:val="28"/>
          <w:szCs w:val="28"/>
        </w:rPr>
        <w:t>дизайн-проекта размещения вывески»</w:t>
      </w:r>
    </w:p>
    <w:p w:rsidR="00376D20" w:rsidRPr="00D776F6" w:rsidRDefault="00376D20" w:rsidP="00207C34">
      <w:pPr>
        <w:ind w:firstLine="709"/>
        <w:jc w:val="both"/>
        <w:rPr>
          <w:sz w:val="28"/>
          <w:szCs w:val="28"/>
        </w:rPr>
      </w:pPr>
    </w:p>
    <w:p w:rsidR="00376D20" w:rsidRPr="00F47E1B" w:rsidRDefault="00376D20" w:rsidP="00F47E1B">
      <w:pPr>
        <w:keepNext/>
        <w:keepLines/>
        <w:widowControl/>
        <w:suppressLineNumbers/>
        <w:ind w:firstLine="709"/>
        <w:jc w:val="both"/>
        <w:rPr>
          <w:rFonts w:ascii="Times New Roman" w:hAnsi="Times New Roman"/>
          <w:color w:val="auto"/>
          <w:sz w:val="28"/>
          <w:szCs w:val="28"/>
        </w:rPr>
      </w:pPr>
      <w:r w:rsidRPr="00F47E1B">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F47E1B">
        <w:rPr>
          <w:rFonts w:ascii="Times New Roman" w:hAnsi="Times New Roman"/>
          <w:color w:val="auto"/>
          <w:sz w:val="28"/>
          <w:szCs w:val="28"/>
        </w:rPr>
        <w:t xml:space="preserve">Административный регламент предоставления муниципальной услуги «Установка информационной вывески, согласование </w:t>
      </w:r>
    </w:p>
    <w:p w:rsidR="00376D20" w:rsidRPr="00F47E1B" w:rsidRDefault="00376D20" w:rsidP="00F47E1B">
      <w:pPr>
        <w:keepNext/>
        <w:keepLines/>
        <w:widowControl/>
        <w:suppressLineNumbers/>
        <w:jc w:val="both"/>
        <w:rPr>
          <w:rFonts w:ascii="Times New Roman" w:hAnsi="Times New Roman"/>
          <w:color w:val="auto"/>
          <w:sz w:val="28"/>
          <w:szCs w:val="28"/>
        </w:rPr>
      </w:pPr>
      <w:r w:rsidRPr="00F47E1B">
        <w:rPr>
          <w:rFonts w:ascii="Times New Roman" w:hAnsi="Times New Roman"/>
          <w:color w:val="auto"/>
          <w:sz w:val="28"/>
          <w:szCs w:val="28"/>
        </w:rPr>
        <w:t>дизайн-проекта размещения вывески</w:t>
      </w:r>
      <w:r w:rsidRPr="00F47E1B">
        <w:rPr>
          <w:sz w:val="28"/>
          <w:szCs w:val="28"/>
        </w:rPr>
        <w:t>». В представленном проекте  «</w:t>
      </w:r>
      <w:r w:rsidRPr="00F47E1B">
        <w:rPr>
          <w:rFonts w:ascii="Times New Roman" w:hAnsi="Times New Roman"/>
          <w:color w:val="auto"/>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F47E1B">
        <w:rPr>
          <w:sz w:val="28"/>
          <w:szCs w:val="28"/>
        </w:rPr>
        <w:t xml:space="preserve">  коррупциогенные  факторы не выявлены.</w:t>
      </w:r>
    </w:p>
    <w:p w:rsidR="00376D20" w:rsidRDefault="00376D20" w:rsidP="00207C34">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376D20" w:rsidTr="00D17D3A">
        <w:tc>
          <w:tcPr>
            <w:tcW w:w="3289" w:type="dxa"/>
            <w:tcBorders>
              <w:top w:val="nil"/>
              <w:left w:val="nil"/>
              <w:bottom w:val="single" w:sz="4" w:space="0" w:color="auto"/>
              <w:right w:val="nil"/>
            </w:tcBorders>
            <w:vAlign w:val="bottom"/>
          </w:tcPr>
          <w:p w:rsidR="00376D20" w:rsidRDefault="00376D20" w:rsidP="00D17D3A">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376D20" w:rsidRDefault="00376D20" w:rsidP="00D17D3A">
            <w:pPr>
              <w:jc w:val="both"/>
              <w:rPr>
                <w:sz w:val="28"/>
                <w:szCs w:val="28"/>
              </w:rPr>
            </w:pPr>
          </w:p>
        </w:tc>
        <w:tc>
          <w:tcPr>
            <w:tcW w:w="2027" w:type="dxa"/>
            <w:tcBorders>
              <w:top w:val="nil"/>
              <w:left w:val="nil"/>
              <w:bottom w:val="single" w:sz="4" w:space="0" w:color="auto"/>
              <w:right w:val="nil"/>
            </w:tcBorders>
            <w:vAlign w:val="bottom"/>
          </w:tcPr>
          <w:p w:rsidR="00376D20" w:rsidRDefault="00376D20" w:rsidP="00D17D3A">
            <w:pPr>
              <w:jc w:val="both"/>
              <w:rPr>
                <w:sz w:val="28"/>
                <w:szCs w:val="28"/>
              </w:rPr>
            </w:pPr>
          </w:p>
        </w:tc>
        <w:tc>
          <w:tcPr>
            <w:tcW w:w="765" w:type="dxa"/>
            <w:vAlign w:val="bottom"/>
          </w:tcPr>
          <w:p w:rsidR="00376D20" w:rsidRDefault="00376D20" w:rsidP="00D17D3A">
            <w:pPr>
              <w:jc w:val="both"/>
              <w:rPr>
                <w:sz w:val="28"/>
                <w:szCs w:val="28"/>
              </w:rPr>
            </w:pPr>
          </w:p>
        </w:tc>
        <w:tc>
          <w:tcPr>
            <w:tcW w:w="2542" w:type="dxa"/>
            <w:tcBorders>
              <w:top w:val="nil"/>
              <w:left w:val="nil"/>
              <w:bottom w:val="single" w:sz="4" w:space="0" w:color="auto"/>
              <w:right w:val="nil"/>
            </w:tcBorders>
            <w:vAlign w:val="bottom"/>
          </w:tcPr>
          <w:p w:rsidR="00376D20" w:rsidRDefault="00376D20" w:rsidP="00D17D3A">
            <w:pPr>
              <w:jc w:val="both"/>
              <w:rPr>
                <w:sz w:val="28"/>
                <w:szCs w:val="28"/>
              </w:rPr>
            </w:pPr>
          </w:p>
          <w:p w:rsidR="00376D20" w:rsidRDefault="00376D20" w:rsidP="00D17D3A">
            <w:pPr>
              <w:jc w:val="both"/>
              <w:rPr>
                <w:sz w:val="28"/>
                <w:szCs w:val="28"/>
              </w:rPr>
            </w:pPr>
          </w:p>
          <w:p w:rsidR="00376D20" w:rsidRDefault="00376D20" w:rsidP="00D17D3A">
            <w:pPr>
              <w:jc w:val="both"/>
              <w:rPr>
                <w:sz w:val="28"/>
                <w:szCs w:val="28"/>
              </w:rPr>
            </w:pPr>
            <w:r>
              <w:rPr>
                <w:sz w:val="28"/>
                <w:szCs w:val="28"/>
              </w:rPr>
              <w:t>Т.Н. Курицина</w:t>
            </w:r>
          </w:p>
        </w:tc>
      </w:tr>
      <w:tr w:rsidR="00376D20" w:rsidTr="00D17D3A">
        <w:tc>
          <w:tcPr>
            <w:tcW w:w="3289" w:type="dxa"/>
          </w:tcPr>
          <w:p w:rsidR="00376D20" w:rsidRDefault="00376D20" w:rsidP="00D17D3A">
            <w:pPr>
              <w:jc w:val="both"/>
              <w:rPr>
                <w:sz w:val="28"/>
                <w:szCs w:val="28"/>
                <w:vertAlign w:val="superscript"/>
              </w:rPr>
            </w:pPr>
            <w:r>
              <w:rPr>
                <w:sz w:val="28"/>
                <w:szCs w:val="28"/>
                <w:vertAlign w:val="superscript"/>
              </w:rPr>
              <w:t>(наименование должности)</w:t>
            </w:r>
          </w:p>
        </w:tc>
        <w:tc>
          <w:tcPr>
            <w:tcW w:w="765" w:type="dxa"/>
          </w:tcPr>
          <w:p w:rsidR="00376D20" w:rsidRDefault="00376D20" w:rsidP="00D17D3A">
            <w:pPr>
              <w:jc w:val="both"/>
              <w:rPr>
                <w:sz w:val="28"/>
                <w:szCs w:val="28"/>
                <w:vertAlign w:val="superscript"/>
              </w:rPr>
            </w:pPr>
          </w:p>
        </w:tc>
        <w:tc>
          <w:tcPr>
            <w:tcW w:w="2027" w:type="dxa"/>
          </w:tcPr>
          <w:p w:rsidR="00376D20" w:rsidRDefault="00376D20" w:rsidP="00D17D3A">
            <w:pPr>
              <w:jc w:val="both"/>
              <w:rPr>
                <w:sz w:val="28"/>
                <w:szCs w:val="28"/>
                <w:vertAlign w:val="superscript"/>
              </w:rPr>
            </w:pPr>
            <w:r>
              <w:rPr>
                <w:sz w:val="28"/>
                <w:szCs w:val="28"/>
                <w:vertAlign w:val="superscript"/>
              </w:rPr>
              <w:t>(подпись)</w:t>
            </w:r>
          </w:p>
        </w:tc>
        <w:tc>
          <w:tcPr>
            <w:tcW w:w="765" w:type="dxa"/>
          </w:tcPr>
          <w:p w:rsidR="00376D20" w:rsidRDefault="00376D20" w:rsidP="00D17D3A">
            <w:pPr>
              <w:jc w:val="both"/>
              <w:rPr>
                <w:sz w:val="28"/>
                <w:szCs w:val="28"/>
                <w:vertAlign w:val="superscript"/>
              </w:rPr>
            </w:pPr>
          </w:p>
        </w:tc>
        <w:tc>
          <w:tcPr>
            <w:tcW w:w="2542" w:type="dxa"/>
          </w:tcPr>
          <w:p w:rsidR="00376D20" w:rsidRDefault="00376D20" w:rsidP="00D17D3A">
            <w:pPr>
              <w:jc w:val="both"/>
              <w:rPr>
                <w:sz w:val="28"/>
                <w:szCs w:val="28"/>
                <w:vertAlign w:val="superscript"/>
              </w:rPr>
            </w:pPr>
            <w:r>
              <w:rPr>
                <w:sz w:val="28"/>
                <w:szCs w:val="28"/>
                <w:vertAlign w:val="superscript"/>
              </w:rPr>
              <w:t>(инициалы, фамилия)</w:t>
            </w:r>
          </w:p>
        </w:tc>
      </w:tr>
    </w:tbl>
    <w:p w:rsidR="00376D20" w:rsidRDefault="00376D20" w:rsidP="00207C34">
      <w:pPr>
        <w:rPr>
          <w:sz w:val="28"/>
          <w:szCs w:val="28"/>
        </w:rPr>
      </w:pPr>
      <w:r>
        <w:rPr>
          <w:sz w:val="28"/>
          <w:szCs w:val="28"/>
        </w:rPr>
        <w:t>03.03.2023г.</w:t>
      </w:r>
    </w:p>
    <w:p w:rsidR="00376D20" w:rsidRPr="001C75A5" w:rsidRDefault="00376D20" w:rsidP="002D6B78">
      <w:pPr>
        <w:pStyle w:val="ConsPlusNormal1"/>
        <w:keepNext/>
        <w:keepLines/>
        <w:widowControl/>
        <w:suppressLineNumbers/>
        <w:ind w:firstLine="709"/>
        <w:outlineLvl w:val="1"/>
        <w:rPr>
          <w:color w:val="auto"/>
          <w:sz w:val="28"/>
          <w:szCs w:val="28"/>
        </w:rPr>
      </w:pPr>
    </w:p>
    <w:sectPr w:rsidR="00376D20" w:rsidRPr="001C75A5" w:rsidSect="00A6771B">
      <w:pgSz w:w="11906" w:h="16838"/>
      <w:pgMar w:top="1134" w:right="851" w:bottom="1134" w:left="1701"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20" w:rsidRDefault="00376D20">
      <w:r>
        <w:separator/>
      </w:r>
    </w:p>
  </w:endnote>
  <w:endnote w:type="continuationSeparator" w:id="0">
    <w:p w:rsidR="00376D20" w:rsidRDefault="00376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XO Thames">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CC"/>
    <w:family w:val="roman"/>
    <w:notTrueType/>
    <w:pitch w:val="variable"/>
    <w:sig w:usb0="00000201" w:usb1="00000000" w:usb2="00000000" w:usb3="00000000" w:csb0="00000004"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20" w:rsidRDefault="00376D20">
      <w:pPr>
        <w:rPr>
          <w:sz w:val="12"/>
        </w:rPr>
      </w:pPr>
      <w:r>
        <w:separator/>
      </w:r>
    </w:p>
  </w:footnote>
  <w:footnote w:type="continuationSeparator" w:id="0">
    <w:p w:rsidR="00376D20" w:rsidRDefault="00376D20">
      <w:pPr>
        <w:rPr>
          <w:sz w:val="12"/>
        </w:rPr>
      </w:pPr>
      <w:r>
        <w:continuationSeparator/>
      </w:r>
    </w:p>
  </w:footnote>
  <w:footnote w:id="1">
    <w:p w:rsidR="00376D20" w:rsidRDefault="00376D20" w:rsidP="002D6B78">
      <w:pPr>
        <w:pStyle w:val="Footnote1"/>
        <w:jc w:val="both"/>
      </w:pPr>
      <w:r w:rsidRPr="0089019E">
        <w:rPr>
          <w:rStyle w:val="a7"/>
        </w:rPr>
        <w:footnoteRef/>
      </w:r>
      <w:r w:rsidRPr="0089019E">
        <w:t xml:space="preserve"> </w:t>
      </w:r>
      <w:r w:rsidRPr="0089019E">
        <w:rPr>
          <w:sz w:val="24"/>
        </w:rPr>
        <w:t xml:space="preserve">Содержание дизайн-проекта может изменяться исходя из действующих требований в муниципальном образовании </w:t>
      </w:r>
    </w:p>
  </w:footnote>
  <w:footnote w:id="2">
    <w:p w:rsidR="00376D20" w:rsidRDefault="00376D20" w:rsidP="002D6B78">
      <w:pPr>
        <w:jc w:val="both"/>
      </w:pPr>
      <w:r w:rsidRPr="0089019E">
        <w:rPr>
          <w:rStyle w:val="a7"/>
        </w:rPr>
        <w:footnoteRef/>
      </w:r>
      <w:r w:rsidRPr="0089019E">
        <w:t xml:space="preserve"> </w:t>
      </w:r>
      <w:r w:rsidRPr="0089019E">
        <w:rPr>
          <w:rFonts w:ascii="Times New Roman" w:hAnsi="Times New Roman"/>
        </w:rPr>
        <w:t>По желанию заявителем к дизайн-проекту могут быть приложены графические материалы</w:t>
      </w:r>
    </w:p>
    <w:p w:rsidR="00376D20" w:rsidRDefault="00376D20" w:rsidP="002D6B78">
      <w:pPr>
        <w:jc w:val="both"/>
      </w:pPr>
    </w:p>
    <w:p w:rsidR="00376D20" w:rsidRDefault="00376D20" w:rsidP="002D6B78">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630"/>
    <w:rsid w:val="00037771"/>
    <w:rsid w:val="000814DD"/>
    <w:rsid w:val="00086881"/>
    <w:rsid w:val="001254CF"/>
    <w:rsid w:val="00144FFE"/>
    <w:rsid w:val="00155F52"/>
    <w:rsid w:val="001914A6"/>
    <w:rsid w:val="001A0D16"/>
    <w:rsid w:val="001A7786"/>
    <w:rsid w:val="001C75A5"/>
    <w:rsid w:val="00207C34"/>
    <w:rsid w:val="002503B8"/>
    <w:rsid w:val="0025767A"/>
    <w:rsid w:val="00296AD9"/>
    <w:rsid w:val="002D54D0"/>
    <w:rsid w:val="002D6B78"/>
    <w:rsid w:val="00307E41"/>
    <w:rsid w:val="00342B02"/>
    <w:rsid w:val="00376D20"/>
    <w:rsid w:val="003850AF"/>
    <w:rsid w:val="003B3C2D"/>
    <w:rsid w:val="003E233E"/>
    <w:rsid w:val="00415C8C"/>
    <w:rsid w:val="004311C3"/>
    <w:rsid w:val="00443898"/>
    <w:rsid w:val="00465F43"/>
    <w:rsid w:val="00475331"/>
    <w:rsid w:val="00490EBD"/>
    <w:rsid w:val="004A6C78"/>
    <w:rsid w:val="004B41AC"/>
    <w:rsid w:val="004D0E69"/>
    <w:rsid w:val="00511AA4"/>
    <w:rsid w:val="005133C0"/>
    <w:rsid w:val="005251AD"/>
    <w:rsid w:val="00550FE2"/>
    <w:rsid w:val="005C20DB"/>
    <w:rsid w:val="00647F64"/>
    <w:rsid w:val="006904C8"/>
    <w:rsid w:val="00707FD2"/>
    <w:rsid w:val="00724B40"/>
    <w:rsid w:val="00735344"/>
    <w:rsid w:val="0073542F"/>
    <w:rsid w:val="00742383"/>
    <w:rsid w:val="00783BDD"/>
    <w:rsid w:val="007C5606"/>
    <w:rsid w:val="00853159"/>
    <w:rsid w:val="0087352A"/>
    <w:rsid w:val="00875542"/>
    <w:rsid w:val="00882B70"/>
    <w:rsid w:val="0089019E"/>
    <w:rsid w:val="008A24C9"/>
    <w:rsid w:val="008C309D"/>
    <w:rsid w:val="008E788D"/>
    <w:rsid w:val="008F4A4D"/>
    <w:rsid w:val="00944CFB"/>
    <w:rsid w:val="00956502"/>
    <w:rsid w:val="00963BE0"/>
    <w:rsid w:val="00995A5B"/>
    <w:rsid w:val="009C6818"/>
    <w:rsid w:val="00A21E70"/>
    <w:rsid w:val="00A26630"/>
    <w:rsid w:val="00A370BF"/>
    <w:rsid w:val="00A53560"/>
    <w:rsid w:val="00A60AD9"/>
    <w:rsid w:val="00A6771B"/>
    <w:rsid w:val="00A72D69"/>
    <w:rsid w:val="00A76489"/>
    <w:rsid w:val="00A8521C"/>
    <w:rsid w:val="00AF5F8F"/>
    <w:rsid w:val="00B0693D"/>
    <w:rsid w:val="00B120F9"/>
    <w:rsid w:val="00B13A8F"/>
    <w:rsid w:val="00B21C16"/>
    <w:rsid w:val="00B663BF"/>
    <w:rsid w:val="00B83D00"/>
    <w:rsid w:val="00B918BD"/>
    <w:rsid w:val="00B953F1"/>
    <w:rsid w:val="00BA102A"/>
    <w:rsid w:val="00BA446E"/>
    <w:rsid w:val="00BB6706"/>
    <w:rsid w:val="00BD0830"/>
    <w:rsid w:val="00BF32FC"/>
    <w:rsid w:val="00BF6254"/>
    <w:rsid w:val="00C02AA3"/>
    <w:rsid w:val="00C23215"/>
    <w:rsid w:val="00C30608"/>
    <w:rsid w:val="00C3361F"/>
    <w:rsid w:val="00C37B56"/>
    <w:rsid w:val="00C53CD4"/>
    <w:rsid w:val="00C576A9"/>
    <w:rsid w:val="00C64387"/>
    <w:rsid w:val="00CC0C82"/>
    <w:rsid w:val="00CE2972"/>
    <w:rsid w:val="00CE63C4"/>
    <w:rsid w:val="00D05BD6"/>
    <w:rsid w:val="00D17D3A"/>
    <w:rsid w:val="00D40B91"/>
    <w:rsid w:val="00D434F5"/>
    <w:rsid w:val="00D515CE"/>
    <w:rsid w:val="00D776F6"/>
    <w:rsid w:val="00DA5E0D"/>
    <w:rsid w:val="00E06496"/>
    <w:rsid w:val="00E14019"/>
    <w:rsid w:val="00E6572E"/>
    <w:rsid w:val="00EE0B98"/>
    <w:rsid w:val="00F03AC7"/>
    <w:rsid w:val="00F47E1B"/>
    <w:rsid w:val="00F83ECD"/>
    <w:rsid w:val="00F955A5"/>
    <w:rsid w:val="00FC6B53"/>
    <w:rsid w:val="00FC6DFD"/>
    <w:rsid w:val="00FF13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F9"/>
    <w:pPr>
      <w:widowControl w:val="0"/>
      <w:suppressAutoHyphens/>
    </w:pPr>
    <w:rPr>
      <w:rFonts w:ascii="Liberation Serif" w:hAnsi="Liberation Serif"/>
      <w:color w:val="000000"/>
      <w:sz w:val="24"/>
      <w:szCs w:val="20"/>
    </w:rPr>
  </w:style>
  <w:style w:type="paragraph" w:styleId="Heading1">
    <w:name w:val="heading 1"/>
    <w:basedOn w:val="Normal"/>
    <w:next w:val="Normal"/>
    <w:link w:val="Heading1Char"/>
    <w:uiPriority w:val="99"/>
    <w:qFormat/>
    <w:rsid w:val="00B120F9"/>
    <w:pPr>
      <w:widowControl/>
      <w:suppressAutoHyphens w:val="0"/>
      <w:spacing w:before="120" w:after="120" w:line="264" w:lineRule="auto"/>
      <w:jc w:val="both"/>
      <w:outlineLvl w:val="0"/>
    </w:pPr>
    <w:rPr>
      <w:color w:val="auto"/>
    </w:rPr>
  </w:style>
  <w:style w:type="paragraph" w:styleId="Heading2">
    <w:name w:val="heading 2"/>
    <w:basedOn w:val="Normal"/>
    <w:next w:val="Normal"/>
    <w:link w:val="Heading2Char"/>
    <w:uiPriority w:val="99"/>
    <w:qFormat/>
    <w:rsid w:val="00B120F9"/>
    <w:pPr>
      <w:widowControl/>
      <w:spacing w:before="120" w:after="120" w:line="264" w:lineRule="auto"/>
      <w:jc w:val="both"/>
      <w:outlineLvl w:val="1"/>
    </w:pPr>
    <w:rPr>
      <w:rFonts w:ascii="XO Thames" w:hAnsi="XO Thames"/>
      <w:b/>
      <w:sz w:val="28"/>
    </w:rPr>
  </w:style>
  <w:style w:type="paragraph" w:styleId="Heading3">
    <w:name w:val="heading 3"/>
    <w:basedOn w:val="Normal"/>
    <w:next w:val="Normal"/>
    <w:link w:val="Heading3Char"/>
    <w:uiPriority w:val="99"/>
    <w:qFormat/>
    <w:rsid w:val="00B120F9"/>
    <w:pPr>
      <w:widowControl/>
      <w:spacing w:before="120" w:after="120" w:line="264" w:lineRule="auto"/>
      <w:jc w:val="both"/>
      <w:outlineLvl w:val="2"/>
    </w:pPr>
    <w:rPr>
      <w:rFonts w:ascii="XO Thames" w:hAnsi="XO Thames"/>
      <w:b/>
      <w:sz w:val="26"/>
    </w:rPr>
  </w:style>
  <w:style w:type="paragraph" w:styleId="Heading4">
    <w:name w:val="heading 4"/>
    <w:basedOn w:val="Normal"/>
    <w:next w:val="Normal"/>
    <w:link w:val="Heading4Char"/>
    <w:uiPriority w:val="99"/>
    <w:qFormat/>
    <w:rsid w:val="00B120F9"/>
    <w:pPr>
      <w:widowControl/>
      <w:spacing w:before="120" w:after="120" w:line="264" w:lineRule="auto"/>
      <w:jc w:val="both"/>
      <w:outlineLvl w:val="3"/>
    </w:pPr>
    <w:rPr>
      <w:rFonts w:ascii="XO Thames" w:hAnsi="XO Thames"/>
      <w:b/>
    </w:rPr>
  </w:style>
  <w:style w:type="paragraph" w:styleId="Heading5">
    <w:name w:val="heading 5"/>
    <w:basedOn w:val="Normal"/>
    <w:next w:val="Normal"/>
    <w:link w:val="Heading5Char"/>
    <w:uiPriority w:val="99"/>
    <w:qFormat/>
    <w:rsid w:val="00B120F9"/>
    <w:pPr>
      <w:widowControl/>
      <w:spacing w:before="120" w:after="120" w:line="264" w:lineRule="auto"/>
      <w:jc w:val="both"/>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0F9"/>
    <w:rPr>
      <w:rFonts w:ascii="Liberation Serif" w:hAnsi="Liberation Serif" w:cs="Times New Roman"/>
      <w:sz w:val="24"/>
    </w:rPr>
  </w:style>
  <w:style w:type="character" w:customStyle="1" w:styleId="Heading2Char">
    <w:name w:val="Heading 2 Char"/>
    <w:basedOn w:val="DefaultParagraphFont"/>
    <w:link w:val="Heading2"/>
    <w:uiPriority w:val="99"/>
    <w:semiHidden/>
    <w:locked/>
    <w:rsid w:val="00443898"/>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43898"/>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443898"/>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443898"/>
    <w:rPr>
      <w:rFonts w:ascii="Calibri" w:hAnsi="Calibri" w:cs="Times New Roman"/>
      <w:b/>
      <w:bCs/>
      <w:i/>
      <w:iCs/>
      <w:color w:val="000000"/>
      <w:sz w:val="26"/>
      <w:szCs w:val="26"/>
    </w:rPr>
  </w:style>
  <w:style w:type="character" w:customStyle="1" w:styleId="2">
    <w:name w:val="Оглавление 2 Знак"/>
    <w:uiPriority w:val="99"/>
    <w:locked/>
    <w:rsid w:val="00B120F9"/>
    <w:rPr>
      <w:rFonts w:ascii="XO Thames" w:hAnsi="XO Thames"/>
      <w:sz w:val="28"/>
    </w:rPr>
  </w:style>
  <w:style w:type="character" w:customStyle="1" w:styleId="4">
    <w:name w:val="Оглавление 4 Знак"/>
    <w:uiPriority w:val="99"/>
    <w:locked/>
    <w:rsid w:val="00B120F9"/>
    <w:rPr>
      <w:rFonts w:ascii="XO Thames" w:hAnsi="XO Thames"/>
      <w:sz w:val="28"/>
    </w:rPr>
  </w:style>
  <w:style w:type="character" w:customStyle="1" w:styleId="6">
    <w:name w:val="Оглавление 6 Знак"/>
    <w:uiPriority w:val="99"/>
    <w:locked/>
    <w:rsid w:val="00B120F9"/>
    <w:rPr>
      <w:rFonts w:ascii="XO Thames" w:hAnsi="XO Thames"/>
      <w:sz w:val="28"/>
    </w:rPr>
  </w:style>
  <w:style w:type="character" w:customStyle="1" w:styleId="7">
    <w:name w:val="Оглавление 7 Знак"/>
    <w:uiPriority w:val="99"/>
    <w:locked/>
    <w:rsid w:val="00B120F9"/>
    <w:rPr>
      <w:rFonts w:ascii="XO Thames" w:hAnsi="XO Thames"/>
      <w:sz w:val="28"/>
    </w:rPr>
  </w:style>
  <w:style w:type="character" w:styleId="CommentReference">
    <w:name w:val="annotation reference"/>
    <w:basedOn w:val="DefaultParagraphFont"/>
    <w:uiPriority w:val="99"/>
    <w:rsid w:val="00B120F9"/>
    <w:rPr>
      <w:rFonts w:cs="Times New Roman"/>
      <w:sz w:val="16"/>
    </w:rPr>
  </w:style>
  <w:style w:type="character" w:customStyle="1" w:styleId="a">
    <w:name w:val="Привязка сноски"/>
    <w:uiPriority w:val="99"/>
    <w:rsid w:val="00B120F9"/>
    <w:rPr>
      <w:vertAlign w:val="superscript"/>
    </w:rPr>
  </w:style>
  <w:style w:type="character" w:customStyle="1" w:styleId="FootnoteCharacters">
    <w:name w:val="Footnote Characters"/>
    <w:basedOn w:val="DefaultParagraphFont"/>
    <w:link w:val="1"/>
    <w:uiPriority w:val="99"/>
    <w:locked/>
    <w:rsid w:val="00B120F9"/>
    <w:rPr>
      <w:rFonts w:cs="Times New Roman"/>
      <w:vertAlign w:val="superscript"/>
    </w:rPr>
  </w:style>
  <w:style w:type="character" w:customStyle="1" w:styleId="a0">
    <w:name w:val="Верхний колонтитул Знак"/>
    <w:basedOn w:val="HeaderandFooter"/>
    <w:uiPriority w:val="99"/>
    <w:rsid w:val="00B120F9"/>
  </w:style>
  <w:style w:type="character" w:customStyle="1" w:styleId="3">
    <w:name w:val="Заголовок 3 Знак"/>
    <w:uiPriority w:val="99"/>
    <w:rsid w:val="00B120F9"/>
    <w:rPr>
      <w:rFonts w:ascii="XO Thames" w:hAnsi="XO Thames"/>
      <w:b/>
      <w:sz w:val="26"/>
    </w:rPr>
  </w:style>
  <w:style w:type="character" w:customStyle="1" w:styleId="ConsPlusNormal">
    <w:name w:val="ConsPlusNormal"/>
    <w:uiPriority w:val="99"/>
    <w:locked/>
    <w:rsid w:val="00B120F9"/>
    <w:rPr>
      <w:rFonts w:ascii="Times New Roman" w:hAnsi="Times New Roman"/>
      <w:sz w:val="24"/>
    </w:rPr>
  </w:style>
  <w:style w:type="character" w:customStyle="1" w:styleId="a1">
    <w:name w:val="Тема примечания Знак"/>
    <w:basedOn w:val="a2"/>
    <w:uiPriority w:val="99"/>
    <w:rsid w:val="00B120F9"/>
    <w:rPr>
      <w:b/>
    </w:rPr>
  </w:style>
  <w:style w:type="character" w:customStyle="1" w:styleId="TOC3Char">
    <w:name w:val="TOC 3 Char"/>
    <w:link w:val="TOC3"/>
    <w:uiPriority w:val="99"/>
    <w:locked/>
    <w:rsid w:val="00B120F9"/>
    <w:rPr>
      <w:rFonts w:ascii="XO Thames" w:hAnsi="XO Thames"/>
      <w:color w:val="000000"/>
      <w:sz w:val="28"/>
      <w:lang w:val="ru-RU" w:eastAsia="ru-RU"/>
    </w:rPr>
  </w:style>
  <w:style w:type="character" w:customStyle="1" w:styleId="a2">
    <w:name w:val="Текст примечания Знак"/>
    <w:basedOn w:val="Heading1Char"/>
    <w:uiPriority w:val="99"/>
    <w:rsid w:val="00B120F9"/>
    <w:rPr>
      <w:sz w:val="20"/>
      <w:lang w:bidi="ar-SA"/>
    </w:rPr>
  </w:style>
  <w:style w:type="character" w:customStyle="1" w:styleId="a3">
    <w:name w:val="Текст выноски Знак"/>
    <w:basedOn w:val="Heading1Char"/>
    <w:uiPriority w:val="99"/>
    <w:rsid w:val="00B120F9"/>
    <w:rPr>
      <w:rFonts w:ascii="Segoe UI" w:hAnsi="Segoe UI"/>
      <w:sz w:val="18"/>
      <w:lang w:bidi="ar-SA"/>
    </w:rPr>
  </w:style>
  <w:style w:type="character" w:customStyle="1" w:styleId="5">
    <w:name w:val="Заголовок 5 Знак"/>
    <w:uiPriority w:val="99"/>
    <w:rsid w:val="00B120F9"/>
    <w:rPr>
      <w:rFonts w:ascii="XO Thames" w:hAnsi="XO Thames"/>
      <w:b/>
      <w:sz w:val="22"/>
    </w:rPr>
  </w:style>
  <w:style w:type="character" w:customStyle="1" w:styleId="10">
    <w:name w:val="Заголовок 1 Знак"/>
    <w:uiPriority w:val="99"/>
    <w:rsid w:val="00B120F9"/>
    <w:rPr>
      <w:rFonts w:ascii="XO Thames" w:hAnsi="XO Thames"/>
      <w:b/>
      <w:sz w:val="32"/>
    </w:rPr>
  </w:style>
  <w:style w:type="character" w:customStyle="1" w:styleId="-">
    <w:name w:val="Интернет-ссылка"/>
    <w:link w:val="11"/>
    <w:uiPriority w:val="99"/>
    <w:locked/>
    <w:rsid w:val="00B120F9"/>
    <w:rPr>
      <w:color w:val="0000FF"/>
      <w:u w:val="single"/>
    </w:rPr>
  </w:style>
  <w:style w:type="character" w:customStyle="1" w:styleId="Footnote">
    <w:name w:val="Footnote"/>
    <w:basedOn w:val="Heading1Char"/>
    <w:uiPriority w:val="99"/>
    <w:locked/>
    <w:rsid w:val="00B120F9"/>
    <w:rPr>
      <w:sz w:val="20"/>
      <w:lang w:bidi="ar-SA"/>
    </w:rPr>
  </w:style>
  <w:style w:type="character" w:customStyle="1" w:styleId="12">
    <w:name w:val="Оглавление 1 Знак"/>
    <w:link w:val="13"/>
    <w:uiPriority w:val="99"/>
    <w:locked/>
    <w:rsid w:val="00B120F9"/>
    <w:rPr>
      <w:color w:val="000000"/>
      <w:sz w:val="22"/>
      <w:lang w:val="ru-RU" w:eastAsia="ru-RU"/>
    </w:rPr>
  </w:style>
  <w:style w:type="character" w:customStyle="1" w:styleId="HeaderandFooter">
    <w:name w:val="Header and Footer"/>
    <w:basedOn w:val="Standard"/>
    <w:uiPriority w:val="99"/>
    <w:locked/>
    <w:rsid w:val="00B120F9"/>
    <w:rPr>
      <w:rFonts w:cs="Times New Roman"/>
    </w:rPr>
  </w:style>
  <w:style w:type="character" w:customStyle="1" w:styleId="9">
    <w:name w:val="Оглавление 9 Знак"/>
    <w:uiPriority w:val="99"/>
    <w:locked/>
    <w:rsid w:val="00B120F9"/>
    <w:rPr>
      <w:rFonts w:ascii="XO Thames" w:hAnsi="XO Thames"/>
      <w:sz w:val="28"/>
    </w:rPr>
  </w:style>
  <w:style w:type="character" w:customStyle="1" w:styleId="a4">
    <w:name w:val="Нижний колонтитул Знак"/>
    <w:basedOn w:val="HeaderandFooter"/>
    <w:uiPriority w:val="99"/>
    <w:rsid w:val="00B120F9"/>
  </w:style>
  <w:style w:type="character" w:customStyle="1" w:styleId="ConsPlusTitle">
    <w:name w:val="ConsPlusTitle"/>
    <w:uiPriority w:val="99"/>
    <w:locked/>
    <w:rsid w:val="00B120F9"/>
    <w:rPr>
      <w:rFonts w:ascii="Arial" w:hAnsi="Arial"/>
      <w:b/>
      <w:sz w:val="24"/>
    </w:rPr>
  </w:style>
  <w:style w:type="character" w:customStyle="1" w:styleId="8">
    <w:name w:val="Оглавление 8 Знак"/>
    <w:uiPriority w:val="99"/>
    <w:locked/>
    <w:rsid w:val="00B120F9"/>
    <w:rPr>
      <w:rFonts w:ascii="XO Thames" w:hAnsi="XO Thames"/>
      <w:sz w:val="28"/>
    </w:rPr>
  </w:style>
  <w:style w:type="character" w:customStyle="1" w:styleId="TOC5Char">
    <w:name w:val="TOC 5 Char"/>
    <w:link w:val="TOC5"/>
    <w:uiPriority w:val="99"/>
    <w:locked/>
    <w:rsid w:val="00B120F9"/>
    <w:rPr>
      <w:rFonts w:ascii="XO Thames" w:hAnsi="XO Thames"/>
      <w:color w:val="000000"/>
      <w:sz w:val="28"/>
      <w:lang w:val="ru-RU" w:eastAsia="ru-RU"/>
    </w:rPr>
  </w:style>
  <w:style w:type="character" w:customStyle="1" w:styleId="a5">
    <w:name w:val="Подзаголовок Знак"/>
    <w:uiPriority w:val="99"/>
    <w:rsid w:val="00B120F9"/>
    <w:rPr>
      <w:rFonts w:ascii="XO Thames" w:hAnsi="XO Thames"/>
      <w:i/>
      <w:sz w:val="24"/>
    </w:rPr>
  </w:style>
  <w:style w:type="character" w:customStyle="1" w:styleId="a6">
    <w:name w:val="Заголовок Знак"/>
    <w:uiPriority w:val="99"/>
    <w:rsid w:val="00B120F9"/>
    <w:rPr>
      <w:rFonts w:ascii="XO Thames" w:hAnsi="XO Thames"/>
      <w:b/>
      <w:caps/>
      <w:sz w:val="40"/>
    </w:rPr>
  </w:style>
  <w:style w:type="character" w:customStyle="1" w:styleId="Standard">
    <w:name w:val="Standard"/>
    <w:uiPriority w:val="99"/>
    <w:locked/>
    <w:rsid w:val="00B120F9"/>
    <w:rPr>
      <w:rFonts w:ascii="Liberation Serif" w:hAnsi="Liberation Serif"/>
      <w:sz w:val="24"/>
    </w:rPr>
  </w:style>
  <w:style w:type="character" w:customStyle="1" w:styleId="TOC4Char">
    <w:name w:val="TOC 4 Char"/>
    <w:link w:val="TOC4"/>
    <w:uiPriority w:val="99"/>
    <w:locked/>
    <w:rsid w:val="00B120F9"/>
    <w:rPr>
      <w:rFonts w:ascii="XO Thames" w:hAnsi="XO Thames"/>
      <w:color w:val="000000"/>
      <w:sz w:val="28"/>
      <w:lang w:val="ru-RU" w:eastAsia="ru-RU"/>
    </w:rPr>
  </w:style>
  <w:style w:type="character" w:customStyle="1" w:styleId="TOC2Char">
    <w:name w:val="TOC 2 Char"/>
    <w:link w:val="TOC2"/>
    <w:uiPriority w:val="99"/>
    <w:locked/>
    <w:rsid w:val="00B120F9"/>
    <w:rPr>
      <w:rFonts w:ascii="XO Thames" w:hAnsi="XO Thames"/>
      <w:color w:val="000000"/>
      <w:sz w:val="28"/>
      <w:lang w:val="ru-RU" w:eastAsia="ru-RU"/>
    </w:rPr>
  </w:style>
  <w:style w:type="character" w:customStyle="1" w:styleId="HTML">
    <w:name w:val="Стандартный HTML Знак"/>
    <w:basedOn w:val="DefaultParagraphFont"/>
    <w:uiPriority w:val="99"/>
    <w:locked/>
    <w:rsid w:val="00647F64"/>
    <w:rPr>
      <w:rFonts w:ascii="Courier New" w:hAnsi="Courier New" w:cs="Courier New"/>
      <w:color w:val="auto"/>
      <w:sz w:val="20"/>
    </w:rPr>
  </w:style>
  <w:style w:type="character" w:customStyle="1" w:styleId="a7">
    <w:name w:val="Символ сноски"/>
    <w:uiPriority w:val="99"/>
    <w:rsid w:val="00B120F9"/>
  </w:style>
  <w:style w:type="character" w:customStyle="1" w:styleId="a8">
    <w:name w:val="Привязка концевой сноски"/>
    <w:uiPriority w:val="99"/>
    <w:rsid w:val="00B120F9"/>
    <w:rPr>
      <w:vertAlign w:val="superscript"/>
    </w:rPr>
  </w:style>
  <w:style w:type="character" w:customStyle="1" w:styleId="a9">
    <w:name w:val="Символ концевой сноски"/>
    <w:uiPriority w:val="99"/>
    <w:rsid w:val="00B120F9"/>
  </w:style>
  <w:style w:type="character" w:customStyle="1" w:styleId="aa">
    <w:name w:val="Маркеры"/>
    <w:uiPriority w:val="99"/>
    <w:rsid w:val="00B120F9"/>
    <w:rPr>
      <w:rFonts w:ascii="OpenSymbol" w:hAnsi="OpenSymbol"/>
    </w:rPr>
  </w:style>
  <w:style w:type="paragraph" w:styleId="Title">
    <w:name w:val="Title"/>
    <w:basedOn w:val="Normal"/>
    <w:next w:val="BodyText"/>
    <w:link w:val="TitleChar"/>
    <w:uiPriority w:val="99"/>
    <w:qFormat/>
    <w:rsid w:val="00B120F9"/>
    <w:pPr>
      <w:widowControl/>
      <w:spacing w:before="567" w:after="567" w:line="264" w:lineRule="auto"/>
      <w:jc w:val="center"/>
    </w:pPr>
    <w:rPr>
      <w:rFonts w:ascii="XO Thames" w:hAnsi="XO Thames"/>
      <w:b/>
      <w:caps/>
      <w:sz w:val="40"/>
    </w:rPr>
  </w:style>
  <w:style w:type="character" w:customStyle="1" w:styleId="TitleChar">
    <w:name w:val="Title Char"/>
    <w:basedOn w:val="DefaultParagraphFont"/>
    <w:link w:val="Title"/>
    <w:uiPriority w:val="99"/>
    <w:locked/>
    <w:rsid w:val="00443898"/>
    <w:rPr>
      <w:rFonts w:ascii="Cambria" w:hAnsi="Cambria" w:cs="Times New Roman"/>
      <w:b/>
      <w:bCs/>
      <w:color w:val="000000"/>
      <w:kern w:val="28"/>
      <w:sz w:val="32"/>
      <w:szCs w:val="32"/>
    </w:rPr>
  </w:style>
  <w:style w:type="paragraph" w:styleId="BodyText">
    <w:name w:val="Body Text"/>
    <w:basedOn w:val="Normal"/>
    <w:link w:val="BodyTextChar"/>
    <w:uiPriority w:val="99"/>
    <w:rsid w:val="00B120F9"/>
    <w:pPr>
      <w:spacing w:after="140" w:line="276" w:lineRule="auto"/>
    </w:pPr>
  </w:style>
  <w:style w:type="character" w:customStyle="1" w:styleId="BodyTextChar">
    <w:name w:val="Body Text Char"/>
    <w:basedOn w:val="DefaultParagraphFont"/>
    <w:link w:val="BodyText"/>
    <w:uiPriority w:val="99"/>
    <w:semiHidden/>
    <w:locked/>
    <w:rsid w:val="00443898"/>
    <w:rPr>
      <w:rFonts w:ascii="Liberation Serif" w:hAnsi="Liberation Serif" w:cs="Times New Roman"/>
      <w:color w:val="000000"/>
      <w:sz w:val="20"/>
      <w:szCs w:val="20"/>
    </w:rPr>
  </w:style>
  <w:style w:type="paragraph" w:styleId="List">
    <w:name w:val="List"/>
    <w:basedOn w:val="BodyText"/>
    <w:uiPriority w:val="99"/>
    <w:rsid w:val="00B120F9"/>
    <w:rPr>
      <w:rFonts w:cs="Noto Sans Devanagari"/>
    </w:rPr>
  </w:style>
  <w:style w:type="paragraph" w:styleId="Caption">
    <w:name w:val="caption"/>
    <w:basedOn w:val="Normal"/>
    <w:uiPriority w:val="99"/>
    <w:qFormat/>
    <w:rsid w:val="00B120F9"/>
    <w:pPr>
      <w:suppressLineNumbers/>
      <w:spacing w:before="120" w:after="120"/>
    </w:pPr>
    <w:rPr>
      <w:rFonts w:cs="Noto Sans Devanagari"/>
      <w:i/>
      <w:iCs/>
      <w:szCs w:val="24"/>
    </w:rPr>
  </w:style>
  <w:style w:type="paragraph" w:styleId="Index1">
    <w:name w:val="index 1"/>
    <w:basedOn w:val="Normal"/>
    <w:next w:val="Normal"/>
    <w:autoRedefine/>
    <w:uiPriority w:val="99"/>
    <w:semiHidden/>
    <w:rsid w:val="00647F64"/>
    <w:pPr>
      <w:ind w:left="240" w:hanging="240"/>
    </w:pPr>
  </w:style>
  <w:style w:type="paragraph" w:styleId="IndexHeading">
    <w:name w:val="index heading"/>
    <w:basedOn w:val="Normal"/>
    <w:uiPriority w:val="99"/>
    <w:rsid w:val="00B120F9"/>
    <w:pPr>
      <w:suppressLineNumbers/>
    </w:pPr>
    <w:rPr>
      <w:rFonts w:cs="Noto Sans Devanagari"/>
    </w:rPr>
  </w:style>
  <w:style w:type="paragraph" w:styleId="TOC2">
    <w:name w:val="toc 2"/>
    <w:basedOn w:val="Normal"/>
    <w:next w:val="Normal"/>
    <w:link w:val="TOC2Char"/>
    <w:uiPriority w:val="99"/>
    <w:rsid w:val="00B120F9"/>
    <w:pPr>
      <w:widowControl/>
      <w:spacing w:after="160" w:line="264" w:lineRule="auto"/>
      <w:ind w:left="200"/>
    </w:pPr>
    <w:rPr>
      <w:rFonts w:ascii="XO Thames" w:hAnsi="XO Thames"/>
      <w:sz w:val="28"/>
    </w:rPr>
  </w:style>
  <w:style w:type="paragraph" w:styleId="TOC4">
    <w:name w:val="toc 4"/>
    <w:basedOn w:val="Normal"/>
    <w:next w:val="Normal"/>
    <w:link w:val="TOC4Char"/>
    <w:uiPriority w:val="99"/>
    <w:rsid w:val="00B120F9"/>
    <w:pPr>
      <w:widowControl/>
      <w:spacing w:after="160" w:line="264" w:lineRule="auto"/>
      <w:ind w:left="600"/>
    </w:pPr>
    <w:rPr>
      <w:rFonts w:ascii="XO Thames" w:hAnsi="XO Thames"/>
      <w:sz w:val="28"/>
    </w:rPr>
  </w:style>
  <w:style w:type="paragraph" w:styleId="TOC6">
    <w:name w:val="toc 6"/>
    <w:basedOn w:val="Normal"/>
    <w:next w:val="Normal"/>
    <w:uiPriority w:val="99"/>
    <w:rsid w:val="00B120F9"/>
    <w:pPr>
      <w:widowControl/>
      <w:spacing w:after="160" w:line="264" w:lineRule="auto"/>
      <w:ind w:left="1000"/>
    </w:pPr>
    <w:rPr>
      <w:rFonts w:ascii="XO Thames" w:hAnsi="XO Thames"/>
      <w:sz w:val="28"/>
    </w:rPr>
  </w:style>
  <w:style w:type="paragraph" w:styleId="TOC7">
    <w:name w:val="toc 7"/>
    <w:basedOn w:val="Normal"/>
    <w:next w:val="Normal"/>
    <w:uiPriority w:val="99"/>
    <w:rsid w:val="00B120F9"/>
    <w:pPr>
      <w:widowControl/>
      <w:spacing w:after="160" w:line="264" w:lineRule="auto"/>
      <w:ind w:left="1200"/>
    </w:pPr>
    <w:rPr>
      <w:rFonts w:ascii="XO Thames" w:hAnsi="XO Thames"/>
      <w:sz w:val="28"/>
    </w:rPr>
  </w:style>
  <w:style w:type="paragraph" w:customStyle="1" w:styleId="1">
    <w:name w:val="Знак примечания1"/>
    <w:basedOn w:val="13"/>
    <w:link w:val="FootnoteCharacters"/>
    <w:uiPriority w:val="99"/>
    <w:rsid w:val="00B120F9"/>
    <w:rPr>
      <w:sz w:val="16"/>
    </w:rPr>
  </w:style>
  <w:style w:type="paragraph" w:customStyle="1" w:styleId="11">
    <w:name w:val="Знак сноски1"/>
    <w:basedOn w:val="13"/>
    <w:link w:val="-"/>
    <w:uiPriority w:val="99"/>
    <w:rsid w:val="00B120F9"/>
    <w:rPr>
      <w:color w:val="0000FF"/>
      <w:sz w:val="20"/>
      <w:u w:val="single"/>
    </w:rPr>
  </w:style>
  <w:style w:type="paragraph" w:customStyle="1" w:styleId="ab">
    <w:name w:val="Верхний и нижний колонтитулы"/>
    <w:basedOn w:val="Standard1"/>
    <w:uiPriority w:val="99"/>
    <w:rsid w:val="00B120F9"/>
  </w:style>
  <w:style w:type="paragraph" w:styleId="Header">
    <w:name w:val="header"/>
    <w:basedOn w:val="ab"/>
    <w:link w:val="HeaderChar"/>
    <w:uiPriority w:val="99"/>
    <w:rsid w:val="00B120F9"/>
  </w:style>
  <w:style w:type="character" w:customStyle="1" w:styleId="HeaderChar">
    <w:name w:val="Header Char"/>
    <w:basedOn w:val="DefaultParagraphFont"/>
    <w:link w:val="Header"/>
    <w:uiPriority w:val="99"/>
    <w:semiHidden/>
    <w:locked/>
    <w:rsid w:val="00443898"/>
    <w:rPr>
      <w:rFonts w:ascii="Liberation Serif" w:hAnsi="Liberation Serif" w:cs="Times New Roman"/>
      <w:color w:val="000000"/>
      <w:sz w:val="20"/>
      <w:szCs w:val="20"/>
    </w:rPr>
  </w:style>
  <w:style w:type="paragraph" w:customStyle="1" w:styleId="13">
    <w:name w:val="Основной шрифт абзаца1"/>
    <w:link w:val="12"/>
    <w:uiPriority w:val="99"/>
    <w:rsid w:val="00B120F9"/>
    <w:pPr>
      <w:suppressAutoHyphens/>
      <w:spacing w:after="160" w:line="264" w:lineRule="auto"/>
    </w:pPr>
    <w:rPr>
      <w:color w:val="000000"/>
      <w:szCs w:val="20"/>
    </w:rPr>
  </w:style>
  <w:style w:type="paragraph" w:customStyle="1" w:styleId="ConsPlusNormal1">
    <w:name w:val="ConsPlusNormal1"/>
    <w:uiPriority w:val="99"/>
    <w:rsid w:val="00B120F9"/>
    <w:pPr>
      <w:widowControl w:val="0"/>
      <w:suppressAutoHyphens/>
    </w:pPr>
    <w:rPr>
      <w:rFonts w:ascii="Times New Roman" w:hAnsi="Times New Roman"/>
      <w:color w:val="000000"/>
      <w:sz w:val="24"/>
      <w:szCs w:val="20"/>
    </w:rPr>
  </w:style>
  <w:style w:type="paragraph" w:styleId="CommentText">
    <w:name w:val="annotation text"/>
    <w:basedOn w:val="Normal"/>
    <w:link w:val="CommentTextChar"/>
    <w:uiPriority w:val="99"/>
    <w:rsid w:val="00B120F9"/>
    <w:rPr>
      <w:sz w:val="20"/>
    </w:rPr>
  </w:style>
  <w:style w:type="character" w:customStyle="1" w:styleId="CommentTextChar">
    <w:name w:val="Comment Text Char"/>
    <w:basedOn w:val="DefaultParagraphFont"/>
    <w:link w:val="CommentText"/>
    <w:uiPriority w:val="99"/>
    <w:semiHidden/>
    <w:locked/>
    <w:rsid w:val="00443898"/>
    <w:rPr>
      <w:rFonts w:ascii="Liberation Serif" w:hAnsi="Liberation Serif" w:cs="Times New Roman"/>
      <w:color w:val="000000"/>
      <w:sz w:val="20"/>
      <w:szCs w:val="20"/>
    </w:rPr>
  </w:style>
  <w:style w:type="paragraph" w:styleId="CommentSubject">
    <w:name w:val="annotation subject"/>
    <w:basedOn w:val="CommentText"/>
    <w:next w:val="CommentText"/>
    <w:link w:val="CommentSubjectChar"/>
    <w:uiPriority w:val="99"/>
    <w:rsid w:val="00B120F9"/>
    <w:rPr>
      <w:b/>
    </w:rPr>
  </w:style>
  <w:style w:type="character" w:customStyle="1" w:styleId="CommentSubjectChar">
    <w:name w:val="Comment Subject Char"/>
    <w:basedOn w:val="CommentTextChar"/>
    <w:link w:val="CommentSubject"/>
    <w:uiPriority w:val="99"/>
    <w:semiHidden/>
    <w:locked/>
    <w:rsid w:val="00443898"/>
    <w:rPr>
      <w:b/>
      <w:bCs/>
    </w:rPr>
  </w:style>
  <w:style w:type="paragraph" w:styleId="TOC3">
    <w:name w:val="toc 3"/>
    <w:basedOn w:val="Normal"/>
    <w:next w:val="Normal"/>
    <w:link w:val="TOC3Char"/>
    <w:uiPriority w:val="99"/>
    <w:rsid w:val="00B120F9"/>
    <w:pPr>
      <w:widowControl/>
      <w:spacing w:after="160" w:line="264" w:lineRule="auto"/>
      <w:ind w:left="400"/>
    </w:pPr>
    <w:rPr>
      <w:rFonts w:ascii="XO Thames" w:hAnsi="XO Thames"/>
      <w:sz w:val="28"/>
    </w:rPr>
  </w:style>
  <w:style w:type="paragraph" w:styleId="BalloonText">
    <w:name w:val="Balloon Text"/>
    <w:basedOn w:val="Normal"/>
    <w:link w:val="BalloonTextChar"/>
    <w:uiPriority w:val="99"/>
    <w:rsid w:val="00B120F9"/>
    <w:rPr>
      <w:rFonts w:ascii="Segoe UI" w:hAnsi="Segoe UI"/>
      <w:sz w:val="18"/>
    </w:rPr>
  </w:style>
  <w:style w:type="character" w:customStyle="1" w:styleId="BalloonTextChar">
    <w:name w:val="Balloon Text Char"/>
    <w:basedOn w:val="DefaultParagraphFont"/>
    <w:link w:val="BalloonText"/>
    <w:uiPriority w:val="99"/>
    <w:semiHidden/>
    <w:locked/>
    <w:rsid w:val="00443898"/>
    <w:rPr>
      <w:rFonts w:ascii="Times New Roman" w:hAnsi="Times New Roman" w:cs="Times New Roman"/>
      <w:color w:val="000000"/>
      <w:sz w:val="2"/>
    </w:rPr>
  </w:style>
  <w:style w:type="paragraph" w:customStyle="1" w:styleId="TOC1Char">
    <w:name w:val="TOC 1 Char"/>
    <w:uiPriority w:val="99"/>
    <w:rsid w:val="00B120F9"/>
    <w:pPr>
      <w:suppressAutoHyphens/>
      <w:spacing w:after="160" w:line="264" w:lineRule="auto"/>
    </w:pPr>
    <w:rPr>
      <w:color w:val="0000FF"/>
      <w:szCs w:val="20"/>
      <w:u w:val="single"/>
    </w:rPr>
  </w:style>
  <w:style w:type="paragraph" w:customStyle="1" w:styleId="Footnote1">
    <w:name w:val="Footnote1"/>
    <w:basedOn w:val="Normal"/>
    <w:uiPriority w:val="99"/>
    <w:rsid w:val="00B120F9"/>
    <w:rPr>
      <w:sz w:val="20"/>
    </w:rPr>
  </w:style>
  <w:style w:type="paragraph" w:styleId="TOC1">
    <w:name w:val="toc 1"/>
    <w:basedOn w:val="Normal"/>
    <w:next w:val="Normal"/>
    <w:uiPriority w:val="99"/>
    <w:rsid w:val="00B120F9"/>
    <w:pPr>
      <w:widowControl/>
      <w:spacing w:after="160" w:line="264" w:lineRule="auto"/>
    </w:pPr>
    <w:rPr>
      <w:rFonts w:ascii="XO Thames" w:hAnsi="XO Thames"/>
      <w:b/>
      <w:sz w:val="28"/>
    </w:rPr>
  </w:style>
  <w:style w:type="paragraph" w:styleId="TOC9">
    <w:name w:val="toc 9"/>
    <w:basedOn w:val="Normal"/>
    <w:next w:val="Normal"/>
    <w:uiPriority w:val="99"/>
    <w:rsid w:val="00B120F9"/>
    <w:pPr>
      <w:widowControl/>
      <w:spacing w:after="160" w:line="264" w:lineRule="auto"/>
      <w:ind w:left="1600"/>
    </w:pPr>
    <w:rPr>
      <w:rFonts w:ascii="XO Thames" w:hAnsi="XO Thames"/>
      <w:sz w:val="28"/>
    </w:rPr>
  </w:style>
  <w:style w:type="paragraph" w:styleId="Footer">
    <w:name w:val="footer"/>
    <w:basedOn w:val="ab"/>
    <w:link w:val="FooterChar"/>
    <w:uiPriority w:val="99"/>
    <w:rsid w:val="00B120F9"/>
  </w:style>
  <w:style w:type="character" w:customStyle="1" w:styleId="FooterChar">
    <w:name w:val="Footer Char"/>
    <w:basedOn w:val="DefaultParagraphFont"/>
    <w:link w:val="Footer"/>
    <w:uiPriority w:val="99"/>
    <w:semiHidden/>
    <w:locked/>
    <w:rsid w:val="00443898"/>
    <w:rPr>
      <w:rFonts w:ascii="Liberation Serif" w:hAnsi="Liberation Serif" w:cs="Times New Roman"/>
      <w:color w:val="000000"/>
      <w:sz w:val="20"/>
      <w:szCs w:val="20"/>
    </w:rPr>
  </w:style>
  <w:style w:type="paragraph" w:customStyle="1" w:styleId="ConsPlusTitle1">
    <w:name w:val="ConsPlusTitle1"/>
    <w:uiPriority w:val="99"/>
    <w:rsid w:val="00B120F9"/>
    <w:pPr>
      <w:widowControl w:val="0"/>
      <w:suppressAutoHyphens/>
    </w:pPr>
    <w:rPr>
      <w:rFonts w:ascii="Arial" w:hAnsi="Arial"/>
      <w:b/>
      <w:color w:val="000000"/>
      <w:sz w:val="24"/>
      <w:szCs w:val="20"/>
    </w:rPr>
  </w:style>
  <w:style w:type="paragraph" w:styleId="TOC8">
    <w:name w:val="toc 8"/>
    <w:basedOn w:val="Normal"/>
    <w:next w:val="Normal"/>
    <w:uiPriority w:val="99"/>
    <w:rsid w:val="00B120F9"/>
    <w:pPr>
      <w:widowControl/>
      <w:spacing w:after="160" w:line="264" w:lineRule="auto"/>
      <w:ind w:left="1400"/>
    </w:pPr>
    <w:rPr>
      <w:rFonts w:ascii="XO Thames" w:hAnsi="XO Thames"/>
      <w:sz w:val="28"/>
    </w:rPr>
  </w:style>
  <w:style w:type="paragraph" w:styleId="TOC5">
    <w:name w:val="toc 5"/>
    <w:basedOn w:val="Normal"/>
    <w:next w:val="Normal"/>
    <w:link w:val="TOC5Char"/>
    <w:uiPriority w:val="99"/>
    <w:rsid w:val="00B120F9"/>
    <w:pPr>
      <w:widowControl/>
      <w:spacing w:after="160" w:line="264" w:lineRule="auto"/>
      <w:ind w:left="800"/>
    </w:pPr>
    <w:rPr>
      <w:rFonts w:ascii="XO Thames" w:hAnsi="XO Thames"/>
      <w:sz w:val="28"/>
    </w:rPr>
  </w:style>
  <w:style w:type="paragraph" w:styleId="Subtitle">
    <w:name w:val="Subtitle"/>
    <w:basedOn w:val="Normal"/>
    <w:next w:val="Normal"/>
    <w:link w:val="SubtitleChar"/>
    <w:uiPriority w:val="99"/>
    <w:qFormat/>
    <w:rsid w:val="00B120F9"/>
    <w:pPr>
      <w:widowControl/>
      <w:spacing w:after="160" w:line="264" w:lineRule="auto"/>
      <w:jc w:val="both"/>
    </w:pPr>
    <w:rPr>
      <w:rFonts w:ascii="XO Thames" w:hAnsi="XO Thames"/>
      <w:i/>
    </w:rPr>
  </w:style>
  <w:style w:type="character" w:customStyle="1" w:styleId="SubtitleChar">
    <w:name w:val="Subtitle Char"/>
    <w:basedOn w:val="DefaultParagraphFont"/>
    <w:link w:val="Subtitle"/>
    <w:uiPriority w:val="99"/>
    <w:locked/>
    <w:rsid w:val="00443898"/>
    <w:rPr>
      <w:rFonts w:ascii="Cambria" w:hAnsi="Cambria" w:cs="Times New Roman"/>
      <w:color w:val="000000"/>
      <w:sz w:val="24"/>
      <w:szCs w:val="24"/>
    </w:rPr>
  </w:style>
  <w:style w:type="paragraph" w:customStyle="1" w:styleId="Standard1">
    <w:name w:val="Standard1"/>
    <w:uiPriority w:val="99"/>
    <w:rsid w:val="00B120F9"/>
    <w:pPr>
      <w:widowControl w:val="0"/>
      <w:suppressAutoHyphens/>
    </w:pPr>
    <w:rPr>
      <w:rFonts w:ascii="Liberation Serif" w:hAnsi="Liberation Serif"/>
      <w:color w:val="000000"/>
      <w:sz w:val="24"/>
      <w:szCs w:val="20"/>
    </w:rPr>
  </w:style>
  <w:style w:type="paragraph" w:styleId="HTMLPreformatted">
    <w:name w:val="HTML Preformatted"/>
    <w:basedOn w:val="Normal"/>
    <w:link w:val="HTMLPreformattedChar"/>
    <w:uiPriority w:val="99"/>
    <w:rsid w:val="00647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locked/>
    <w:rsid w:val="00443898"/>
    <w:rPr>
      <w:rFonts w:ascii="Courier New" w:hAnsi="Courier New" w:cs="Courier New"/>
      <w:color w:val="000000"/>
      <w:sz w:val="20"/>
      <w:szCs w:val="20"/>
    </w:rPr>
  </w:style>
  <w:style w:type="paragraph" w:styleId="FootnoteText">
    <w:name w:val="footnote text"/>
    <w:basedOn w:val="Normal"/>
    <w:link w:val="FootnoteTextChar"/>
    <w:uiPriority w:val="99"/>
    <w:rsid w:val="00B120F9"/>
  </w:style>
  <w:style w:type="character" w:customStyle="1" w:styleId="FootnoteTextChar">
    <w:name w:val="Footnote Text Char"/>
    <w:basedOn w:val="DefaultParagraphFont"/>
    <w:link w:val="FootnoteText"/>
    <w:uiPriority w:val="99"/>
    <w:semiHidden/>
    <w:locked/>
    <w:rsid w:val="00443898"/>
    <w:rPr>
      <w:rFonts w:ascii="Liberation Serif" w:hAnsi="Liberation Serif" w:cs="Times New Roman"/>
      <w:color w:val="000000"/>
      <w:sz w:val="20"/>
      <w:szCs w:val="20"/>
    </w:rPr>
  </w:style>
  <w:style w:type="table" w:styleId="TableGrid">
    <w:name w:val="Table Grid"/>
    <w:basedOn w:val="TableNormal"/>
    <w:uiPriority w:val="99"/>
    <w:rsid w:val="00B120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37771"/>
    <w:pPr>
      <w:ind w:left="720"/>
      <w:contextualSpacing/>
    </w:pPr>
  </w:style>
  <w:style w:type="character" w:customStyle="1" w:styleId="ConsPlusNormal0">
    <w:name w:val="ConsPlusNormal Знак"/>
    <w:uiPriority w:val="99"/>
    <w:locked/>
    <w:rsid w:val="00207C34"/>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07.12.2022" TargetMode="External"/><Relationship Id="rId13" Type="http://schemas.openxmlformats.org/officeDocument/2006/relationships/hyperlink" Target="https://login.consultant.ru/link/?req=doc&amp;base=LAW&amp;n=422187&amp;dst=615&amp;field=134&amp;date=07.12.2022" TargetMode="External"/><Relationship Id="rId18" Type="http://schemas.openxmlformats.org/officeDocument/2006/relationships/hyperlink" Target="https://login.consultant.ru/link/?req=doc&amp;base=LAW&amp;n=422156&amp;date=25.11.2022&amp;dst=100088&amp;field=134" TargetMode="External"/><Relationship Id="rId26" Type="http://schemas.openxmlformats.org/officeDocument/2006/relationships/hyperlink" Target="https://login.consultant.ru/link/?req=doc&amp;base=LAW&amp;n=412864&amp;date=25.11.2022&amp;dst=100352&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2864&amp;date=25.11.2022&amp;dst=107&amp;field=134" TargetMode="External"/><Relationship Id="rId7" Type="http://schemas.openxmlformats.org/officeDocument/2006/relationships/hyperlink" Target="https://login.consultant.ru/link/?req=doc&amp;base=LAW&amp;n=424559&amp;date=25.11.2022&amp;dst=100023&amp;field=134" TargetMode="External"/><Relationship Id="rId12" Type="http://schemas.openxmlformats.org/officeDocument/2006/relationships/hyperlink" Target="https://login.consultant.ru/link/?req=doc&amp;base=LAW&amp;n=410706&amp;date=07.12.2022" TargetMode="External"/><Relationship Id="rId17" Type="http://schemas.openxmlformats.org/officeDocument/2006/relationships/hyperlink" Target="https://login.consultant.ru/link/?req=doc&amp;base=LAW&amp;n=412864&amp;date=25.11.2022&amp;dst=100352&amp;field=134" TargetMode="External"/><Relationship Id="rId25" Type="http://schemas.openxmlformats.org/officeDocument/2006/relationships/hyperlink" Target="https://login.consultant.ru/link/?req=doc&amp;base=LAW&amp;n=412864&amp;date=25.11.2022" TargetMode="External"/><Relationship Id="rId2" Type="http://schemas.openxmlformats.org/officeDocument/2006/relationships/settings" Target="settings.xml"/><Relationship Id="rId16" Type="http://schemas.openxmlformats.org/officeDocument/2006/relationships/hyperlink" Target="https://login.consultant.ru/link/?req=doc&amp;base=LAW&amp;n=412864&amp;date=25.11.2022&amp;dst=43&amp;field=134" TargetMode="External"/><Relationship Id="rId20" Type="http://schemas.openxmlformats.org/officeDocument/2006/relationships/hyperlink" Target="https://login.consultant.ru/link/?req=doc&amp;base=LAW&amp;n=417192&amp;date=25.11.2022&amp;dst=49&amp;field=134" TargetMode="External"/><Relationship Id="rId1" Type="http://schemas.openxmlformats.org/officeDocument/2006/relationships/styles" Target="styles.xml"/><Relationship Id="rId6" Type="http://schemas.openxmlformats.org/officeDocument/2006/relationships/hyperlink" Target="consultantplus://offline/main?base=LAW;n=112746;fld=134;dst=100023" TargetMode="External"/><Relationship Id="rId11" Type="http://schemas.openxmlformats.org/officeDocument/2006/relationships/hyperlink" Target="https://login.consultant.ru/link/?req=doc&amp;base=LAW&amp;n=417951&amp;dst=1931&amp;field=134&amp;date=07.12.2022" TargetMode="External"/><Relationship Id="rId24" Type="http://schemas.openxmlformats.org/officeDocument/2006/relationships/hyperlink" Target="https://login.consultant.ru/link/?req=doc&amp;base=LAW&amp;n=311791&amp;date=25.11.2022" TargetMode="External"/><Relationship Id="rId5" Type="http://schemas.openxmlformats.org/officeDocument/2006/relationships/endnotes" Target="endnotes.xml"/><Relationship Id="rId15" Type="http://schemas.openxmlformats.org/officeDocument/2006/relationships/hyperlink" Target="https://login.consultant.ru/link/?req=doc&amp;base=RLAW067&amp;n=87353&amp;dst=101404&amp;field=134&amp;date=07.12.2022" TargetMode="External"/><Relationship Id="rId23" Type="http://schemas.openxmlformats.org/officeDocument/2006/relationships/hyperlink" Target="https://login.consultant.ru/link/?req=doc&amp;base=LAW&amp;n=412864&amp;date=25.11.2022" TargetMode="External"/><Relationship Id="rId28" Type="http://schemas.openxmlformats.org/officeDocument/2006/relationships/theme" Target="theme/theme1.xml"/><Relationship Id="rId10" Type="http://schemas.openxmlformats.org/officeDocument/2006/relationships/hyperlink" Target="https://login.consultant.ru/link/?req=doc&amp;base=LAW&amp;n=412864&amp;dst=100094&amp;field=134&amp;date=07.12.2022" TargetMode="External"/><Relationship Id="rId19" Type="http://schemas.openxmlformats.org/officeDocument/2006/relationships/hyperlink" Target="file:///\\s-fs-13\..\..\..\..\..\..\C:\home\tularegion.local\oksana.salnikova\&#1047;&#1072;&#1075;&#1088;&#1091;&#1079;&#1082;&#1080;\59-&#1060;&#1047;)" TargetMode="External"/><Relationship Id="rId4" Type="http://schemas.openxmlformats.org/officeDocument/2006/relationships/footnotes" Target="footnotes.xml"/><Relationship Id="rId9" Type="http://schemas.openxmlformats.org/officeDocument/2006/relationships/hyperlink" Target="https://login.consultant.ru/link/?req=doc&amp;base=LAW&amp;n=422360&amp;dst=1967&amp;field=134&amp;date=07.12.2022" TargetMode="External"/><Relationship Id="rId14" Type="http://schemas.openxmlformats.org/officeDocument/2006/relationships/hyperlink" Target="https://login.consultant.ru/link/?req=doc&amp;base=LAW&amp;n=424559&amp;date=07.12.2022" TargetMode="External"/><Relationship Id="rId22" Type="http://schemas.openxmlformats.org/officeDocument/2006/relationships/hyperlink" Target="https://login.consultant.ru/link/?req=doc&amp;base=LAW&amp;n=311791&amp;date=25.11.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37</Pages>
  <Words>10142</Words>
  <Characters>-32766</Characters>
  <Application>Microsoft Office Outlook</Application>
  <DocSecurity>0</DocSecurity>
  <Lines>0</Lines>
  <Paragraphs>0</Paragraphs>
  <ScaleCrop>false</ScaleCrop>
  <Company>Tularegion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 Александр Евгеньевич</dc:creator>
  <cp:keywords/>
  <dc:description/>
  <cp:lastModifiedBy>1</cp:lastModifiedBy>
  <cp:revision>18</cp:revision>
  <cp:lastPrinted>2023-02-09T07:01:00Z</cp:lastPrinted>
  <dcterms:created xsi:type="dcterms:W3CDTF">2023-01-13T09:17:00Z</dcterms:created>
  <dcterms:modified xsi:type="dcterms:W3CDTF">2023-03-06T08:08:00Z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