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B5" w:rsidRDefault="00A42BB5" w:rsidP="00A42BB5">
      <w:pPr>
        <w:ind w:firstLine="709"/>
        <w:rPr>
          <w:rStyle w:val="a3"/>
        </w:rPr>
      </w:pPr>
      <w:r>
        <w:rPr>
          <w:noProof/>
          <w:color w:val="6F6B6B"/>
          <w:lang w:eastAsia="ru-RU"/>
        </w:rPr>
        <w:drawing>
          <wp:inline distT="0" distB="0" distL="0" distR="0" wp14:anchorId="4A041483" wp14:editId="1993B57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BB5" w:rsidRDefault="00A42BB5" w:rsidP="00A42BB5">
      <w:pPr>
        <w:ind w:firstLine="709"/>
        <w:jc w:val="center"/>
        <w:rPr>
          <w:rStyle w:val="a3"/>
        </w:rPr>
      </w:pPr>
    </w:p>
    <w:p w:rsidR="00EA4392" w:rsidRDefault="005A2ABB" w:rsidP="00A42BB5">
      <w:pPr>
        <w:ind w:firstLine="709"/>
        <w:jc w:val="center"/>
        <w:rPr>
          <w:rStyle w:val="a3"/>
        </w:rPr>
      </w:pPr>
      <w:r>
        <w:rPr>
          <w:rStyle w:val="a3"/>
        </w:rPr>
        <w:t>В Правите</w:t>
      </w:r>
      <w:r w:rsidR="00EA4392">
        <w:rPr>
          <w:rStyle w:val="a3"/>
        </w:rPr>
        <w:t>льстве Тульс</w:t>
      </w:r>
      <w:r w:rsidR="007C3008">
        <w:rPr>
          <w:rStyle w:val="a3"/>
        </w:rPr>
        <w:t xml:space="preserve">кой области состоялся </w:t>
      </w:r>
      <w:r w:rsidR="00EA4392">
        <w:rPr>
          <w:rStyle w:val="a3"/>
        </w:rPr>
        <w:t xml:space="preserve">семинар </w:t>
      </w:r>
      <w:r w:rsidR="007C3008">
        <w:rPr>
          <w:rStyle w:val="a3"/>
        </w:rPr>
        <w:t>п</w:t>
      </w:r>
      <w:r w:rsidR="00EA4392">
        <w:rPr>
          <w:rStyle w:val="a3"/>
        </w:rPr>
        <w:t xml:space="preserve">о </w:t>
      </w:r>
      <w:r w:rsidR="007C3008">
        <w:rPr>
          <w:rStyle w:val="a3"/>
        </w:rPr>
        <w:t>вопросам взаимодействия при осуществлении</w:t>
      </w:r>
      <w:r w:rsidR="00EA4392">
        <w:rPr>
          <w:rStyle w:val="a3"/>
        </w:rPr>
        <w:t xml:space="preserve"> государственного земельного надзора и муниципального земельного контроля</w:t>
      </w:r>
    </w:p>
    <w:p w:rsidR="00EA4392" w:rsidRDefault="00EA4392" w:rsidP="005A2ABB">
      <w:pPr>
        <w:ind w:firstLine="709"/>
        <w:jc w:val="both"/>
        <w:rPr>
          <w:rStyle w:val="a3"/>
        </w:rPr>
      </w:pPr>
    </w:p>
    <w:p w:rsidR="005A2ABB" w:rsidRDefault="00EA4392" w:rsidP="005A2ABB">
      <w:pPr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Начальник отдела государственного земельного надзора, геодезии и картографии </w:t>
      </w:r>
      <w:r w:rsidR="005A2ABB">
        <w:rPr>
          <w:rStyle w:val="a3"/>
          <w:b w:val="0"/>
        </w:rPr>
        <w:t xml:space="preserve">Управления Росреестра по Тульской области </w:t>
      </w:r>
      <w:r>
        <w:rPr>
          <w:rStyle w:val="a3"/>
          <w:b w:val="0"/>
        </w:rPr>
        <w:t xml:space="preserve">Виктория </w:t>
      </w:r>
      <w:proofErr w:type="spellStart"/>
      <w:r>
        <w:rPr>
          <w:rStyle w:val="a3"/>
          <w:b w:val="0"/>
        </w:rPr>
        <w:t>Ишутина</w:t>
      </w:r>
      <w:proofErr w:type="spellEnd"/>
      <w:r w:rsidR="005A2ABB">
        <w:rPr>
          <w:rStyle w:val="a3"/>
          <w:b w:val="0"/>
        </w:rPr>
        <w:t xml:space="preserve"> </w:t>
      </w:r>
      <w:r w:rsidR="00FE7449">
        <w:rPr>
          <w:rStyle w:val="a3"/>
          <w:b w:val="0"/>
        </w:rPr>
        <w:t xml:space="preserve">27.04.2023 </w:t>
      </w:r>
      <w:r w:rsidR="005A2ABB">
        <w:rPr>
          <w:rStyle w:val="a3"/>
          <w:b w:val="0"/>
        </w:rPr>
        <w:t xml:space="preserve">приняла участие </w:t>
      </w:r>
      <w:r w:rsidR="007C3008">
        <w:rPr>
          <w:rStyle w:val="a3"/>
          <w:b w:val="0"/>
        </w:rPr>
        <w:t>в</w:t>
      </w:r>
      <w:r w:rsidR="007C3008" w:rsidRPr="005A2ABB">
        <w:rPr>
          <w:rStyle w:val="a3"/>
          <w:b w:val="0"/>
        </w:rPr>
        <w:t xml:space="preserve"> </w:t>
      </w:r>
      <w:r w:rsidR="007C3008">
        <w:rPr>
          <w:rStyle w:val="a3"/>
          <w:b w:val="0"/>
        </w:rPr>
        <w:t>семинаре,</w:t>
      </w:r>
      <w:r>
        <w:rPr>
          <w:rStyle w:val="a3"/>
          <w:b w:val="0"/>
        </w:rPr>
        <w:t xml:space="preserve"> </w:t>
      </w:r>
      <w:r w:rsidR="007C3008">
        <w:rPr>
          <w:rStyle w:val="a3"/>
          <w:b w:val="0"/>
        </w:rPr>
        <w:t>организованном</w:t>
      </w:r>
      <w:r>
        <w:rPr>
          <w:rStyle w:val="a3"/>
          <w:b w:val="0"/>
        </w:rPr>
        <w:t xml:space="preserve"> </w:t>
      </w:r>
      <w:r w:rsidR="005A2ABB">
        <w:rPr>
          <w:rStyle w:val="a3"/>
          <w:b w:val="0"/>
        </w:rPr>
        <w:t>М</w:t>
      </w:r>
      <w:r>
        <w:t>инистерств</w:t>
      </w:r>
      <w:r w:rsidR="007C3008">
        <w:t>ом</w:t>
      </w:r>
      <w:r w:rsidR="005A2ABB">
        <w:t xml:space="preserve"> имущественных и земельных отношений Тульской области</w:t>
      </w:r>
      <w:r w:rsidR="005A2ABB">
        <w:rPr>
          <w:rStyle w:val="a3"/>
          <w:b w:val="0"/>
        </w:rPr>
        <w:t>.</w:t>
      </w:r>
    </w:p>
    <w:p w:rsidR="007C3008" w:rsidRDefault="007C3008" w:rsidP="005A2ABB">
      <w:pPr>
        <w:ind w:firstLine="709"/>
        <w:jc w:val="both"/>
        <w:rPr>
          <w:rStyle w:val="a3"/>
          <w:b w:val="0"/>
        </w:rPr>
      </w:pPr>
    </w:p>
    <w:p w:rsidR="00EA4392" w:rsidRDefault="007C3008" w:rsidP="007C3008">
      <w:pPr>
        <w:ind w:firstLine="708"/>
        <w:jc w:val="both"/>
        <w:rPr>
          <w:rStyle w:val="a3"/>
          <w:b w:val="0"/>
        </w:rPr>
      </w:pPr>
      <w:r>
        <w:rPr>
          <w:rStyle w:val="a3"/>
          <w:b w:val="0"/>
        </w:rPr>
        <w:t>П</w:t>
      </w:r>
      <w:r w:rsidR="00EA4392">
        <w:rPr>
          <w:rStyle w:val="a3"/>
          <w:b w:val="0"/>
        </w:rPr>
        <w:t xml:space="preserve">одведены итоги совместной работы Управления </w:t>
      </w:r>
      <w:proofErr w:type="spellStart"/>
      <w:r w:rsidR="00EA4392">
        <w:rPr>
          <w:rStyle w:val="a3"/>
          <w:b w:val="0"/>
        </w:rPr>
        <w:t>Росреестра</w:t>
      </w:r>
      <w:proofErr w:type="spellEnd"/>
      <w:r w:rsidR="00EA4392">
        <w:rPr>
          <w:rStyle w:val="a3"/>
          <w:b w:val="0"/>
        </w:rPr>
        <w:t xml:space="preserve"> по Тульской области, Управления </w:t>
      </w:r>
      <w:proofErr w:type="spellStart"/>
      <w:r w:rsidR="00EA4392">
        <w:rPr>
          <w:rStyle w:val="a3"/>
          <w:b w:val="0"/>
        </w:rPr>
        <w:t>Россельхознадзора</w:t>
      </w:r>
      <w:proofErr w:type="spellEnd"/>
      <w:r w:rsidR="00EA4392">
        <w:rPr>
          <w:rStyle w:val="a3"/>
          <w:b w:val="0"/>
        </w:rPr>
        <w:t xml:space="preserve"> по г. Москве, Московской и Тульской областям и органо</w:t>
      </w:r>
      <w:r w:rsidR="00FE7449">
        <w:rPr>
          <w:rStyle w:val="a3"/>
          <w:b w:val="0"/>
        </w:rPr>
        <w:t>в</w:t>
      </w:r>
      <w:r w:rsidR="00EA4392">
        <w:rPr>
          <w:rStyle w:val="a3"/>
          <w:b w:val="0"/>
        </w:rPr>
        <w:t xml:space="preserve"> местного самоуправления </w:t>
      </w:r>
      <w:r w:rsidR="006B67B3">
        <w:rPr>
          <w:rStyle w:val="a3"/>
          <w:b w:val="0"/>
        </w:rPr>
        <w:t xml:space="preserve">в </w:t>
      </w:r>
      <w:r w:rsidR="006B67B3">
        <w:rPr>
          <w:rStyle w:val="a3"/>
          <w:b w:val="0"/>
          <w:lang w:val="en-US"/>
        </w:rPr>
        <w:t>I</w:t>
      </w:r>
      <w:bookmarkStart w:id="0" w:name="_GoBack"/>
      <w:bookmarkEnd w:id="0"/>
      <w:r w:rsidR="00FE7449">
        <w:rPr>
          <w:rStyle w:val="a3"/>
          <w:b w:val="0"/>
        </w:rPr>
        <w:t xml:space="preserve"> квартале 2023 года </w:t>
      </w:r>
      <w:r w:rsidR="00EA4392">
        <w:rPr>
          <w:rStyle w:val="a3"/>
          <w:b w:val="0"/>
        </w:rPr>
        <w:t>в области контроля за соблюдением земельного законодательства.</w:t>
      </w:r>
    </w:p>
    <w:p w:rsidR="007C3008" w:rsidRDefault="007C3008" w:rsidP="00FE7449">
      <w:pPr>
        <w:ind w:firstLine="709"/>
        <w:jc w:val="both"/>
        <w:rPr>
          <w:rStyle w:val="a3"/>
          <w:b w:val="0"/>
        </w:rPr>
      </w:pPr>
    </w:p>
    <w:p w:rsidR="00FE7449" w:rsidRDefault="00FE7449" w:rsidP="00FE7449">
      <w:pPr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Напомним, что </w:t>
      </w:r>
      <w:r w:rsidRPr="00FE7449">
        <w:rPr>
          <w:rStyle w:val="a3"/>
          <w:b w:val="0"/>
        </w:rPr>
        <w:t>29.12.2022 в 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rStyle w:val="a3"/>
          <w:b w:val="0"/>
        </w:rPr>
        <w:t xml:space="preserve"> внесены изменения</w:t>
      </w:r>
      <w:r w:rsidRPr="00FE7449">
        <w:rPr>
          <w:rStyle w:val="a3"/>
          <w:b w:val="0"/>
        </w:rPr>
        <w:t>, которыми предоставлена возможность</w:t>
      </w:r>
      <w:r>
        <w:rPr>
          <w:rStyle w:val="a3"/>
          <w:b w:val="0"/>
        </w:rPr>
        <w:t xml:space="preserve"> надзорным органам </w:t>
      </w:r>
      <w:r w:rsidRPr="00FE7449">
        <w:rPr>
          <w:rStyle w:val="a3"/>
          <w:b w:val="0"/>
        </w:rPr>
        <w:t>проведения внеплановых контрольных (надзорных) мероприятий со взаимодействием с контролируемыми лицами при выявлении индикаторов риска нарушения обязательных требований при условии согласования с органами прокуратуры.</w:t>
      </w:r>
    </w:p>
    <w:p w:rsidR="007C3008" w:rsidRDefault="007C3008" w:rsidP="00FE7449">
      <w:pPr>
        <w:ind w:firstLine="709"/>
        <w:jc w:val="both"/>
        <w:rPr>
          <w:rStyle w:val="a3"/>
          <w:b w:val="0"/>
        </w:rPr>
      </w:pPr>
    </w:p>
    <w:p w:rsidR="00EA4392" w:rsidRDefault="00FE7449" w:rsidP="005A2ABB">
      <w:pPr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На </w:t>
      </w:r>
      <w:r w:rsidR="007C3008">
        <w:rPr>
          <w:rStyle w:val="a3"/>
          <w:b w:val="0"/>
        </w:rPr>
        <w:t>семинаре</w:t>
      </w:r>
      <w:r>
        <w:rPr>
          <w:rStyle w:val="a3"/>
          <w:b w:val="0"/>
        </w:rPr>
        <w:t xml:space="preserve"> было уделено внимание исполнению отдельных положений </w:t>
      </w:r>
      <w:r w:rsidR="00EA4392" w:rsidRPr="00EA4392">
        <w:rPr>
          <w:rStyle w:val="a3"/>
          <w:b w:val="0"/>
        </w:rPr>
        <w:t>Федеральн</w:t>
      </w:r>
      <w:r w:rsidR="00EA4392">
        <w:rPr>
          <w:rStyle w:val="a3"/>
          <w:b w:val="0"/>
        </w:rPr>
        <w:t>ого</w:t>
      </w:r>
      <w:r w:rsidR="00EA4392" w:rsidRPr="00EA4392">
        <w:rPr>
          <w:rStyle w:val="a3"/>
          <w:b w:val="0"/>
        </w:rPr>
        <w:t xml:space="preserve"> закон</w:t>
      </w:r>
      <w:r w:rsidR="00EA4392">
        <w:rPr>
          <w:rStyle w:val="a3"/>
          <w:b w:val="0"/>
        </w:rPr>
        <w:t>а</w:t>
      </w:r>
      <w:r w:rsidR="00EA4392" w:rsidRPr="00EA4392">
        <w:rPr>
          <w:rStyle w:val="a3"/>
          <w:b w:val="0"/>
        </w:rPr>
        <w:t xml:space="preserve"> от 31.07.2020 </w:t>
      </w:r>
      <w:r w:rsidR="00EA4392">
        <w:rPr>
          <w:rStyle w:val="a3"/>
          <w:b w:val="0"/>
        </w:rPr>
        <w:t>№</w:t>
      </w:r>
      <w:r w:rsidR="00EA4392" w:rsidRPr="00EA4392">
        <w:rPr>
          <w:rStyle w:val="a3"/>
          <w:b w:val="0"/>
        </w:rPr>
        <w:t xml:space="preserve"> 248-ФЗ </w:t>
      </w:r>
      <w:r w:rsidR="00EA4392">
        <w:rPr>
          <w:rStyle w:val="a3"/>
          <w:b w:val="0"/>
        </w:rPr>
        <w:t>«</w:t>
      </w:r>
      <w:r w:rsidR="00EA4392" w:rsidRPr="00EA4392">
        <w:rPr>
          <w:rStyle w:val="a3"/>
          <w:b w:val="0"/>
        </w:rPr>
        <w:t>О государственном контроле (надзоре) и муниципальном контроле в Российской Федерации</w:t>
      </w:r>
      <w:r w:rsidR="00EA4392">
        <w:rPr>
          <w:rStyle w:val="a3"/>
          <w:b w:val="0"/>
        </w:rPr>
        <w:t xml:space="preserve">» в </w:t>
      </w:r>
      <w:r>
        <w:rPr>
          <w:rStyle w:val="a3"/>
          <w:b w:val="0"/>
        </w:rPr>
        <w:t>части проведен</w:t>
      </w:r>
      <w:r w:rsidR="009D4C35">
        <w:rPr>
          <w:rStyle w:val="a3"/>
          <w:b w:val="0"/>
        </w:rPr>
        <w:t>ия профилактических мероприятий. Б</w:t>
      </w:r>
      <w:r w:rsidR="00193AA8">
        <w:rPr>
          <w:rStyle w:val="a3"/>
          <w:b w:val="0"/>
        </w:rPr>
        <w:t>ыло отмечено о повышении роли профилактических мероприятий в сфере осуществления надзорной деятельности и, в частности, в сфере осуществления федерального государственного земельного контроля (надзора) и муниципального земельного контроля.</w:t>
      </w:r>
    </w:p>
    <w:p w:rsidR="00321E0A" w:rsidRDefault="00321E0A" w:rsidP="005A2ABB">
      <w:pPr>
        <w:ind w:firstLine="709"/>
        <w:jc w:val="both"/>
        <w:rPr>
          <w:rStyle w:val="a3"/>
          <w:b w:val="0"/>
        </w:rPr>
      </w:pPr>
    </w:p>
    <w:p w:rsidR="00321E0A" w:rsidRDefault="00321E0A" w:rsidP="005A2ABB">
      <w:pPr>
        <w:ind w:firstLine="709"/>
        <w:jc w:val="both"/>
        <w:rPr>
          <w:rStyle w:val="a3"/>
          <w:b w:val="0"/>
        </w:rPr>
      </w:pPr>
    </w:p>
    <w:p w:rsidR="00321E0A" w:rsidRDefault="00321E0A" w:rsidP="005A2ABB">
      <w:pPr>
        <w:ind w:firstLine="709"/>
        <w:jc w:val="both"/>
        <w:rPr>
          <w:rStyle w:val="a3"/>
          <w:b w:val="0"/>
        </w:rPr>
      </w:pPr>
    </w:p>
    <w:p w:rsidR="00321E0A" w:rsidRDefault="00321E0A" w:rsidP="005A2ABB">
      <w:pPr>
        <w:ind w:firstLine="709"/>
        <w:jc w:val="both"/>
        <w:rPr>
          <w:rStyle w:val="a3"/>
          <w:b w:val="0"/>
        </w:rPr>
      </w:pPr>
    </w:p>
    <w:p w:rsidR="00321E0A" w:rsidRDefault="00321E0A" w:rsidP="00A42BB5">
      <w:pPr>
        <w:jc w:val="both"/>
        <w:rPr>
          <w:rStyle w:val="a3"/>
          <w:b w:val="0"/>
        </w:rPr>
      </w:pPr>
    </w:p>
    <w:sectPr w:rsidR="00321E0A" w:rsidSect="00A42BB5">
      <w:pgSz w:w="12240" w:h="15840"/>
      <w:pgMar w:top="568" w:right="850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ABB"/>
    <w:rsid w:val="00193AA8"/>
    <w:rsid w:val="001977F5"/>
    <w:rsid w:val="00321E0A"/>
    <w:rsid w:val="004148D4"/>
    <w:rsid w:val="004F5650"/>
    <w:rsid w:val="005067BA"/>
    <w:rsid w:val="005A2ABB"/>
    <w:rsid w:val="006B67B3"/>
    <w:rsid w:val="007C3008"/>
    <w:rsid w:val="009D4C35"/>
    <w:rsid w:val="00A42BB5"/>
    <w:rsid w:val="00C801DC"/>
    <w:rsid w:val="00CA6F0A"/>
    <w:rsid w:val="00DD6FB2"/>
    <w:rsid w:val="00EA4392"/>
    <w:rsid w:val="00EF7A17"/>
    <w:rsid w:val="00F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8EDA"/>
  <w15:docId w15:val="{6EBD6DD7-66BD-43F3-B480-A03F0AA5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Segoe UI"/>
        <w:color w:val="000000"/>
        <w:sz w:val="28"/>
        <w:szCs w:val="1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AB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1E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Ишутина Виктория Ивановна</dc:creator>
  <cp:keywords/>
  <dc:description/>
  <cp:lastModifiedBy>Фетисова Ксения Сергеевна</cp:lastModifiedBy>
  <cp:revision>6</cp:revision>
  <dcterms:created xsi:type="dcterms:W3CDTF">2023-02-15T05:36:00Z</dcterms:created>
  <dcterms:modified xsi:type="dcterms:W3CDTF">2023-04-28T11:05:00Z</dcterms:modified>
</cp:coreProperties>
</file>