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314" w:rsidRPr="00156886" w:rsidRDefault="00C55314" w:rsidP="00C55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886">
        <w:rPr>
          <w:rFonts w:ascii="Times New Roman" w:hAnsi="Times New Roman"/>
          <w:b/>
          <w:sz w:val="28"/>
          <w:szCs w:val="28"/>
        </w:rPr>
        <w:t>В Тульской области внесено в реестр недвижимости 588 сведений о территориях объектов культурного наследия</w:t>
      </w:r>
    </w:p>
    <w:p w:rsidR="00C55314" w:rsidRPr="00C55314" w:rsidRDefault="00C55314" w:rsidP="00C5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DBB" w:rsidRDefault="00DE2DBB" w:rsidP="001568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Тульской области продолжается</w:t>
      </w:r>
      <w:r w:rsidRPr="00C5531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C55314">
        <w:rPr>
          <w:rFonts w:ascii="Times New Roman" w:hAnsi="Times New Roman"/>
          <w:sz w:val="28"/>
          <w:szCs w:val="28"/>
        </w:rPr>
        <w:t xml:space="preserve"> по внесению в ЕГРН сведений о </w:t>
      </w:r>
      <w:r>
        <w:rPr>
          <w:rFonts w:ascii="Times New Roman" w:hAnsi="Times New Roman"/>
          <w:sz w:val="28"/>
          <w:szCs w:val="28"/>
        </w:rPr>
        <w:t>территориях культурного наследия</w:t>
      </w:r>
      <w:r w:rsidRPr="00C55314">
        <w:rPr>
          <w:rFonts w:ascii="Times New Roman" w:hAnsi="Times New Roman"/>
          <w:sz w:val="28"/>
          <w:szCs w:val="28"/>
        </w:rPr>
        <w:t xml:space="preserve">.  Эта задача является частью реализации госпрограммы «Национальная система пространственных данных». Наличие этих данных в </w:t>
      </w:r>
      <w:r>
        <w:rPr>
          <w:rFonts w:ascii="Times New Roman" w:hAnsi="Times New Roman"/>
          <w:sz w:val="28"/>
          <w:szCs w:val="28"/>
        </w:rPr>
        <w:t xml:space="preserve">Едином государственном реестре недвижимости </w:t>
      </w:r>
      <w:r w:rsidRPr="00C55314">
        <w:rPr>
          <w:rFonts w:ascii="Times New Roman" w:hAnsi="Times New Roman"/>
          <w:sz w:val="28"/>
          <w:szCs w:val="28"/>
        </w:rPr>
        <w:t>помогает предотвратить ошибки при планировании развития территорий, разработке планов застройки и предоставлении земельных участков, избежать повреждений или уничтожений объектов</w:t>
      </w:r>
      <w:r>
        <w:rPr>
          <w:rFonts w:ascii="Times New Roman" w:hAnsi="Times New Roman"/>
          <w:sz w:val="28"/>
          <w:szCs w:val="28"/>
        </w:rPr>
        <w:t xml:space="preserve"> культурного наследия.</w:t>
      </w:r>
    </w:p>
    <w:p w:rsidR="00DE2DBB" w:rsidRDefault="00DE2DBB" w:rsidP="00DE2DB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55314" w:rsidRPr="00C55314">
        <w:rPr>
          <w:rFonts w:ascii="Times New Roman" w:hAnsi="Times New Roman"/>
          <w:sz w:val="28"/>
          <w:szCs w:val="28"/>
        </w:rPr>
        <w:t xml:space="preserve">По данным </w:t>
      </w:r>
      <w:r w:rsidR="00156886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C55314" w:rsidRPr="00C5531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156886">
        <w:rPr>
          <w:rFonts w:ascii="Times New Roman" w:hAnsi="Times New Roman"/>
          <w:sz w:val="28"/>
          <w:szCs w:val="28"/>
        </w:rPr>
        <w:t xml:space="preserve"> по Тульской области</w:t>
      </w:r>
      <w:r w:rsidR="00C55314" w:rsidRPr="00C55314">
        <w:rPr>
          <w:rFonts w:ascii="Times New Roman" w:hAnsi="Times New Roman"/>
          <w:sz w:val="28"/>
          <w:szCs w:val="28"/>
        </w:rPr>
        <w:t xml:space="preserve"> на </w:t>
      </w:r>
      <w:r w:rsidR="00484BF0">
        <w:rPr>
          <w:rFonts w:ascii="Times New Roman" w:hAnsi="Times New Roman"/>
          <w:sz w:val="28"/>
          <w:szCs w:val="28"/>
        </w:rPr>
        <w:t>1 февраля</w:t>
      </w:r>
      <w:r w:rsidR="00C55314" w:rsidRPr="00C55314">
        <w:rPr>
          <w:rFonts w:ascii="Times New Roman" w:hAnsi="Times New Roman"/>
          <w:sz w:val="28"/>
          <w:szCs w:val="28"/>
        </w:rPr>
        <w:t xml:space="preserve"> 2023 года в Единый государственный реестр недвижимости (ЕГРН) внесен</w:t>
      </w:r>
      <w:r w:rsidR="00741DF9">
        <w:rPr>
          <w:rFonts w:ascii="Times New Roman" w:hAnsi="Times New Roman"/>
          <w:sz w:val="28"/>
          <w:szCs w:val="28"/>
        </w:rPr>
        <w:t xml:space="preserve">о </w:t>
      </w:r>
      <w:bookmarkStart w:id="0" w:name="_GoBack"/>
      <w:bookmarkEnd w:id="0"/>
      <w:r w:rsidR="00C55314" w:rsidRPr="00C55314">
        <w:rPr>
          <w:rFonts w:ascii="Times New Roman" w:hAnsi="Times New Roman"/>
          <w:sz w:val="28"/>
          <w:szCs w:val="28"/>
        </w:rPr>
        <w:t xml:space="preserve"> </w:t>
      </w:r>
      <w:r w:rsidR="00156886">
        <w:rPr>
          <w:rFonts w:ascii="Times New Roman" w:hAnsi="Times New Roman"/>
          <w:sz w:val="28"/>
          <w:szCs w:val="28"/>
        </w:rPr>
        <w:t xml:space="preserve">588 </w:t>
      </w:r>
      <w:r w:rsidR="00156886" w:rsidRPr="00C55314">
        <w:rPr>
          <w:rFonts w:ascii="Times New Roman" w:hAnsi="Times New Roman"/>
          <w:sz w:val="28"/>
          <w:szCs w:val="28"/>
        </w:rPr>
        <w:t>сведени</w:t>
      </w:r>
      <w:r w:rsidR="00156886">
        <w:rPr>
          <w:rFonts w:ascii="Times New Roman" w:hAnsi="Times New Roman"/>
          <w:sz w:val="28"/>
          <w:szCs w:val="28"/>
        </w:rPr>
        <w:t>й</w:t>
      </w:r>
      <w:r w:rsidR="00156886" w:rsidRPr="00C55314">
        <w:rPr>
          <w:rFonts w:ascii="Times New Roman" w:hAnsi="Times New Roman"/>
          <w:sz w:val="28"/>
          <w:szCs w:val="28"/>
        </w:rPr>
        <w:t xml:space="preserve"> о</w:t>
      </w:r>
      <w:r w:rsidR="00156886">
        <w:rPr>
          <w:rFonts w:ascii="Times New Roman" w:hAnsi="Times New Roman"/>
          <w:sz w:val="28"/>
          <w:szCs w:val="28"/>
        </w:rPr>
        <w:t xml:space="preserve"> территориях</w:t>
      </w:r>
      <w:r w:rsidR="00C55314" w:rsidRPr="00C55314">
        <w:rPr>
          <w:rFonts w:ascii="Times New Roman" w:hAnsi="Times New Roman"/>
          <w:sz w:val="28"/>
          <w:szCs w:val="28"/>
        </w:rPr>
        <w:t xml:space="preserve"> объект</w:t>
      </w:r>
      <w:r w:rsidR="00156886">
        <w:rPr>
          <w:rFonts w:ascii="Times New Roman" w:hAnsi="Times New Roman"/>
          <w:sz w:val="28"/>
          <w:szCs w:val="28"/>
        </w:rPr>
        <w:t>ов</w:t>
      </w:r>
      <w:r w:rsidR="00C55314" w:rsidRPr="00C55314">
        <w:rPr>
          <w:rFonts w:ascii="Times New Roman" w:hAnsi="Times New Roman"/>
          <w:sz w:val="28"/>
          <w:szCs w:val="28"/>
        </w:rPr>
        <w:t xml:space="preserve"> </w:t>
      </w:r>
      <w:r w:rsidR="00156886">
        <w:rPr>
          <w:rFonts w:ascii="Times New Roman" w:hAnsi="Times New Roman"/>
          <w:sz w:val="28"/>
          <w:szCs w:val="28"/>
        </w:rPr>
        <w:t>Тульской области</w:t>
      </w:r>
      <w:r w:rsidR="00C55314" w:rsidRPr="00C55314">
        <w:rPr>
          <w:rFonts w:ascii="Times New Roman" w:hAnsi="Times New Roman"/>
          <w:sz w:val="28"/>
          <w:szCs w:val="28"/>
        </w:rPr>
        <w:t>, представляющих исто</w:t>
      </w:r>
      <w:r w:rsidR="002A6259">
        <w:rPr>
          <w:rFonts w:ascii="Times New Roman" w:hAnsi="Times New Roman"/>
          <w:sz w:val="28"/>
          <w:szCs w:val="28"/>
        </w:rPr>
        <w:t>рическую и культурную це</w:t>
      </w:r>
      <w:r>
        <w:rPr>
          <w:rFonts w:ascii="Times New Roman" w:hAnsi="Times New Roman"/>
          <w:sz w:val="28"/>
          <w:szCs w:val="28"/>
        </w:rPr>
        <w:t xml:space="preserve">нность», - отметила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484BF0" w:rsidRDefault="00C55314" w:rsidP="00484B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5314">
        <w:rPr>
          <w:rFonts w:ascii="Times New Roman" w:hAnsi="Times New Roman"/>
          <w:sz w:val="28"/>
          <w:szCs w:val="28"/>
        </w:rPr>
        <w:t xml:space="preserve">Работы по внесению в ЕГРН сведений об объектах культурного наследия и их границах, является важной частью охраны культурного и исторического наследия </w:t>
      </w:r>
      <w:r w:rsidR="00484BF0">
        <w:rPr>
          <w:rFonts w:ascii="Times New Roman" w:hAnsi="Times New Roman"/>
          <w:sz w:val="28"/>
          <w:szCs w:val="28"/>
        </w:rPr>
        <w:t>области</w:t>
      </w:r>
      <w:r w:rsidRPr="00C55314">
        <w:rPr>
          <w:rFonts w:ascii="Times New Roman" w:hAnsi="Times New Roman"/>
          <w:sz w:val="28"/>
          <w:szCs w:val="28"/>
        </w:rPr>
        <w:t xml:space="preserve">. </w:t>
      </w:r>
      <w:r w:rsidR="00484BF0">
        <w:rPr>
          <w:rFonts w:ascii="Times New Roman" w:hAnsi="Times New Roman"/>
          <w:sz w:val="28"/>
          <w:szCs w:val="28"/>
        </w:rPr>
        <w:t xml:space="preserve">Сведения о территориях культурного наследия вносятся в порядке </w:t>
      </w:r>
      <w:r w:rsidR="00484BF0" w:rsidRPr="00C55314">
        <w:rPr>
          <w:rFonts w:ascii="Times New Roman" w:hAnsi="Times New Roman"/>
          <w:sz w:val="28"/>
          <w:szCs w:val="28"/>
        </w:rPr>
        <w:t>межведомственного</w:t>
      </w:r>
      <w:r w:rsidRPr="00C55314">
        <w:rPr>
          <w:rFonts w:ascii="Times New Roman" w:hAnsi="Times New Roman"/>
          <w:sz w:val="28"/>
          <w:szCs w:val="28"/>
        </w:rPr>
        <w:t xml:space="preserve"> информационного взаимодействия</w:t>
      </w:r>
      <w:r w:rsidR="00484BF0">
        <w:rPr>
          <w:rFonts w:ascii="Times New Roman" w:hAnsi="Times New Roman"/>
          <w:sz w:val="28"/>
          <w:szCs w:val="28"/>
        </w:rPr>
        <w:t xml:space="preserve"> органа регистрации с </w:t>
      </w:r>
      <w:r w:rsidR="00484BF0" w:rsidRPr="00484B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органами государственной власти и органами местного самоуправления</w:t>
      </w:r>
      <w:r w:rsidR="00484BF0">
        <w:rPr>
          <w:rFonts w:ascii="Times New Roman" w:hAnsi="Times New Roman"/>
          <w:sz w:val="28"/>
          <w:szCs w:val="28"/>
        </w:rPr>
        <w:t>.</w:t>
      </w:r>
    </w:p>
    <w:p w:rsidR="005E51A4" w:rsidRPr="00DE2DBB" w:rsidRDefault="00C55314" w:rsidP="00DE2D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5314">
        <w:rPr>
          <w:rFonts w:ascii="Times New Roman" w:hAnsi="Times New Roman"/>
          <w:sz w:val="28"/>
          <w:szCs w:val="28"/>
        </w:rPr>
        <w:br/>
      </w:r>
      <w:r w:rsidRPr="00C55314">
        <w:rPr>
          <w:rFonts w:ascii="Times New Roman" w:hAnsi="Times New Roman"/>
          <w:sz w:val="28"/>
          <w:szCs w:val="28"/>
        </w:rPr>
        <w:br/>
      </w:r>
    </w:p>
    <w:sectPr w:rsidR="005E51A4" w:rsidRPr="00DE2DBB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886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26CD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6259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4BF0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37CDA"/>
    <w:rsid w:val="00741DF9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314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DB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B3DF2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Чернышева Татьяна Сергеевна</cp:lastModifiedBy>
  <cp:revision>3</cp:revision>
  <cp:lastPrinted>2022-07-13T12:17:00Z</cp:lastPrinted>
  <dcterms:created xsi:type="dcterms:W3CDTF">2023-02-16T09:51:00Z</dcterms:created>
  <dcterms:modified xsi:type="dcterms:W3CDTF">2023-02-16T10:54:00Z</dcterms:modified>
</cp:coreProperties>
</file>