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Тульская область</w:t>
      </w:r>
    </w:p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C83136" w:rsidRDefault="00C83136" w:rsidP="00C8313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______2021 года                                                                  №  Проект</w:t>
      </w: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ind w:firstLine="567"/>
        <w:jc w:val="center"/>
        <w:rPr>
          <w:b/>
          <w:sz w:val="28"/>
          <w:szCs w:val="28"/>
        </w:rPr>
      </w:pPr>
    </w:p>
    <w:p w:rsidR="00C83136" w:rsidRDefault="00C83136" w:rsidP="00C83136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  <w:proofErr w:type="gramEnd"/>
    </w:p>
    <w:p w:rsidR="00C83136" w:rsidRDefault="00C83136" w:rsidP="00C83136">
      <w:pPr>
        <w:rPr>
          <w:b/>
          <w:sz w:val="28"/>
          <w:szCs w:val="28"/>
        </w:rPr>
      </w:pPr>
    </w:p>
    <w:p w:rsidR="00C83136" w:rsidRDefault="00C83136" w:rsidP="00C83136">
      <w:pPr>
        <w:rPr>
          <w:b/>
          <w:sz w:val="28"/>
          <w:szCs w:val="28"/>
        </w:rPr>
      </w:pPr>
    </w:p>
    <w:p w:rsidR="00C83136" w:rsidRPr="00B63CCE" w:rsidRDefault="00C83136" w:rsidP="00C8313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63CCE"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3CCE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Протеста прокураты от 23.03.2021 № 7-01-2021 на </w:t>
      </w:r>
      <w:r w:rsidRPr="00B63CCE">
        <w:rPr>
          <w:sz w:val="28"/>
          <w:szCs w:val="28"/>
        </w:rPr>
        <w:t>Порядок осуществления главными распорядителями (распорядителями) средств бюджета муниципального образования Огаревское Щекинского района, главными администраторами (администраторами) доходов бюджета</w:t>
      </w:r>
      <w:proofErr w:type="gramEnd"/>
      <w:r w:rsidRPr="00B63CCE">
        <w:rPr>
          <w:sz w:val="28"/>
          <w:szCs w:val="28"/>
        </w:rPr>
        <w:t xml:space="preserve"> муниципального образования </w:t>
      </w:r>
      <w:proofErr w:type="gramStart"/>
      <w:r w:rsidRPr="00B63CCE">
        <w:rPr>
          <w:sz w:val="28"/>
          <w:szCs w:val="28"/>
        </w:rPr>
        <w:t>Огаревское</w:t>
      </w:r>
      <w:proofErr w:type="gramEnd"/>
      <w:r w:rsidRPr="00B63CCE">
        <w:rPr>
          <w:sz w:val="28"/>
          <w:szCs w:val="28"/>
        </w:rPr>
        <w:t xml:space="preserve"> Щекинского района, главными администраторами (администраторами) источников финансирования дефицита бюджета муниципального образования Огаревское Щекинского района внутреннего финансового контроля и внутреннего финансового аудита, </w:t>
      </w:r>
      <w:r w:rsidRPr="00B63CCE">
        <w:rPr>
          <w:color w:val="000000"/>
          <w:sz w:val="28"/>
          <w:szCs w:val="28"/>
        </w:rPr>
        <w:t xml:space="preserve">утвержденное постановлением администрации МО Огаревское Щекинского района от 06.12.2018 № 200, администрация муниципального образования Огаревское Щекинского района </w:t>
      </w:r>
      <w:r w:rsidRPr="00B63CCE">
        <w:rPr>
          <w:b/>
          <w:color w:val="000000"/>
          <w:sz w:val="28"/>
          <w:szCs w:val="28"/>
        </w:rPr>
        <w:t>ПОСТАНОВЛЯЕТ</w:t>
      </w:r>
      <w:r w:rsidRPr="00B63CCE">
        <w:rPr>
          <w:color w:val="000000"/>
          <w:sz w:val="28"/>
          <w:szCs w:val="28"/>
        </w:rPr>
        <w:t>:</w:t>
      </w:r>
    </w:p>
    <w:p w:rsidR="00C83136" w:rsidRPr="00B63CCE" w:rsidRDefault="00C83136" w:rsidP="00C83136">
      <w:pPr>
        <w:spacing w:line="360" w:lineRule="auto"/>
        <w:jc w:val="both"/>
        <w:rPr>
          <w:sz w:val="28"/>
          <w:szCs w:val="28"/>
        </w:rPr>
      </w:pPr>
      <w:r w:rsidRPr="00B63CCE">
        <w:rPr>
          <w:sz w:val="28"/>
          <w:szCs w:val="28"/>
        </w:rPr>
        <w:t xml:space="preserve">   1. </w:t>
      </w:r>
      <w:proofErr w:type="gramStart"/>
      <w:r w:rsidRPr="00B63CCE">
        <w:rPr>
          <w:sz w:val="28"/>
          <w:szCs w:val="28"/>
        </w:rPr>
        <w:t xml:space="preserve">Признать утратившим силу постановление администрации от 06.12.2018 № 200  «Об утверждении Порядка осуществления главными распорядителями (распорядителями) средств бюджета муниципального </w:t>
      </w:r>
      <w:r w:rsidRPr="00B63CCE">
        <w:rPr>
          <w:sz w:val="28"/>
          <w:szCs w:val="28"/>
        </w:rPr>
        <w:lastRenderedPageBreak/>
        <w:t>образования Огаревское Щекинского района, главными администраторами (администраторами) доходов бюджета муниципального образования Огаревское Щекинского района, главными администраторами (администраторами) источников финансирования дефицита бюджета муниципального образования Огаревское Щекинского района внутреннего финансового контроля и внутреннего финансового аудита»</w:t>
      </w:r>
      <w:proofErr w:type="gramEnd"/>
    </w:p>
    <w:p w:rsidR="00C83136" w:rsidRPr="00B63CCE" w:rsidRDefault="00C83136" w:rsidP="00C83136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 xml:space="preserve">  2.  Настоящее постановление  подлежит размещению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</w:t>
      </w:r>
      <w:proofErr w:type="gramStart"/>
      <w:r w:rsidRPr="00B63CCE">
        <w:rPr>
          <w:sz w:val="28"/>
          <w:szCs w:val="28"/>
        </w:rPr>
        <w:t>Тульская область, Щекинский район, с. п. Огаревка, ул. Шахтерская, д.7.</w:t>
      </w:r>
      <w:proofErr w:type="gramEnd"/>
    </w:p>
    <w:p w:rsidR="00C83136" w:rsidRPr="00B63CCE" w:rsidRDefault="00C83136" w:rsidP="00C83136">
      <w:pPr>
        <w:spacing w:line="360" w:lineRule="auto"/>
        <w:rPr>
          <w:sz w:val="28"/>
          <w:szCs w:val="28"/>
        </w:rPr>
      </w:pPr>
      <w:r w:rsidRPr="00B63CCE">
        <w:rPr>
          <w:sz w:val="28"/>
          <w:szCs w:val="28"/>
        </w:rPr>
        <w:t>3. Постановление вступает в силу со дня подписания.</w:t>
      </w:r>
    </w:p>
    <w:p w:rsidR="00C83136" w:rsidRPr="00B63CCE" w:rsidRDefault="00C83136" w:rsidP="00C83136">
      <w:pPr>
        <w:spacing w:line="360" w:lineRule="auto"/>
        <w:jc w:val="both"/>
        <w:rPr>
          <w:sz w:val="28"/>
          <w:szCs w:val="28"/>
        </w:rPr>
      </w:pPr>
      <w:r w:rsidRPr="00B63CCE">
        <w:rPr>
          <w:sz w:val="28"/>
          <w:szCs w:val="28"/>
        </w:rPr>
        <w:t xml:space="preserve"> </w:t>
      </w:r>
    </w:p>
    <w:p w:rsidR="00C83136" w:rsidRPr="00B63CCE" w:rsidRDefault="00C83136" w:rsidP="00C83136">
      <w:pPr>
        <w:rPr>
          <w:sz w:val="28"/>
          <w:szCs w:val="28"/>
          <w:lang w:eastAsia="en-US"/>
        </w:rPr>
      </w:pPr>
    </w:p>
    <w:p w:rsidR="00C83136" w:rsidRPr="00B63CCE" w:rsidRDefault="00C83136" w:rsidP="00C83136">
      <w:pPr>
        <w:rPr>
          <w:b/>
          <w:sz w:val="28"/>
          <w:szCs w:val="28"/>
          <w:lang w:eastAsia="en-US"/>
        </w:rPr>
      </w:pPr>
    </w:p>
    <w:p w:rsidR="00C83136" w:rsidRPr="00B63CCE" w:rsidRDefault="00C83136" w:rsidP="00C83136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Глава администрации </w:t>
      </w:r>
    </w:p>
    <w:p w:rsidR="00C83136" w:rsidRPr="00B63CCE" w:rsidRDefault="00C83136" w:rsidP="00C83136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B63CCE">
        <w:rPr>
          <w:b/>
          <w:sz w:val="28"/>
          <w:szCs w:val="28"/>
        </w:rPr>
        <w:t>Огаревское</w:t>
      </w:r>
      <w:proofErr w:type="gramEnd"/>
    </w:p>
    <w:p w:rsidR="00C83136" w:rsidRDefault="00C83136" w:rsidP="00C83136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А.В. Данилин</w:t>
      </w:r>
    </w:p>
    <w:p w:rsidR="00C83136" w:rsidRDefault="00C83136" w:rsidP="00C83136">
      <w:pPr>
        <w:rPr>
          <w:b/>
          <w:sz w:val="28"/>
          <w:szCs w:val="28"/>
        </w:rPr>
      </w:pPr>
    </w:p>
    <w:p w:rsidR="00C83136" w:rsidRDefault="00C83136" w:rsidP="00C83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/>
    <w:p w:rsidR="00C83136" w:rsidRDefault="00C83136" w:rsidP="00C83136"/>
    <w:p w:rsidR="00821EA2" w:rsidRDefault="00821EA2"/>
    <w:sectPr w:rsidR="008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23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45623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492E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0F2375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036A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5260"/>
    <w:rsid w:val="00166745"/>
    <w:rsid w:val="00172BF0"/>
    <w:rsid w:val="0017322A"/>
    <w:rsid w:val="00173E34"/>
    <w:rsid w:val="00173FD3"/>
    <w:rsid w:val="00174D22"/>
    <w:rsid w:val="00180AFA"/>
    <w:rsid w:val="00183B0F"/>
    <w:rsid w:val="0018446B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36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74C7A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4F08"/>
    <w:rsid w:val="002C6971"/>
    <w:rsid w:val="002D01E4"/>
    <w:rsid w:val="002D56BE"/>
    <w:rsid w:val="002D716E"/>
    <w:rsid w:val="002E0416"/>
    <w:rsid w:val="002E0749"/>
    <w:rsid w:val="002E336F"/>
    <w:rsid w:val="002F06FE"/>
    <w:rsid w:val="002F5F27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A3E0A"/>
    <w:rsid w:val="003A7267"/>
    <w:rsid w:val="003B6A62"/>
    <w:rsid w:val="003B7A7A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3473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2495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DEB"/>
    <w:rsid w:val="004B732B"/>
    <w:rsid w:val="004C11EE"/>
    <w:rsid w:val="004C252C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D65"/>
    <w:rsid w:val="00504F3A"/>
    <w:rsid w:val="00504F59"/>
    <w:rsid w:val="005053AB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0147"/>
    <w:rsid w:val="00571078"/>
    <w:rsid w:val="00572AE8"/>
    <w:rsid w:val="00573970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898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14F6"/>
    <w:rsid w:val="006D62FE"/>
    <w:rsid w:val="006D730B"/>
    <w:rsid w:val="006F063A"/>
    <w:rsid w:val="006F61C5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376E0"/>
    <w:rsid w:val="0074138B"/>
    <w:rsid w:val="007431D9"/>
    <w:rsid w:val="00745165"/>
    <w:rsid w:val="00752E45"/>
    <w:rsid w:val="00753E62"/>
    <w:rsid w:val="00760451"/>
    <w:rsid w:val="007613CD"/>
    <w:rsid w:val="00761FF9"/>
    <w:rsid w:val="00763207"/>
    <w:rsid w:val="007704EB"/>
    <w:rsid w:val="007722FF"/>
    <w:rsid w:val="007741E5"/>
    <w:rsid w:val="00776217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3926"/>
    <w:rsid w:val="007C47B8"/>
    <w:rsid w:val="007C6D53"/>
    <w:rsid w:val="007C7DEA"/>
    <w:rsid w:val="007D12AE"/>
    <w:rsid w:val="007D1768"/>
    <w:rsid w:val="007D2640"/>
    <w:rsid w:val="007D2E37"/>
    <w:rsid w:val="007D32BE"/>
    <w:rsid w:val="007D39CC"/>
    <w:rsid w:val="007D5739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636B"/>
    <w:rsid w:val="00830165"/>
    <w:rsid w:val="00831331"/>
    <w:rsid w:val="008330A0"/>
    <w:rsid w:val="008346A4"/>
    <w:rsid w:val="00835268"/>
    <w:rsid w:val="0083694C"/>
    <w:rsid w:val="008408E4"/>
    <w:rsid w:val="00846309"/>
    <w:rsid w:val="0085058B"/>
    <w:rsid w:val="0085297B"/>
    <w:rsid w:val="00852C25"/>
    <w:rsid w:val="008554F8"/>
    <w:rsid w:val="00855F6D"/>
    <w:rsid w:val="008563B8"/>
    <w:rsid w:val="008578EB"/>
    <w:rsid w:val="0086045D"/>
    <w:rsid w:val="00862EC1"/>
    <w:rsid w:val="00871032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6DE7"/>
    <w:rsid w:val="008B714C"/>
    <w:rsid w:val="008C2C1F"/>
    <w:rsid w:val="008C37EF"/>
    <w:rsid w:val="008D2568"/>
    <w:rsid w:val="008D52D7"/>
    <w:rsid w:val="008D5573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07A0"/>
    <w:rsid w:val="00901122"/>
    <w:rsid w:val="00904F54"/>
    <w:rsid w:val="00907D39"/>
    <w:rsid w:val="0091187F"/>
    <w:rsid w:val="009129B7"/>
    <w:rsid w:val="009228B5"/>
    <w:rsid w:val="009240C9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15BA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43DC"/>
    <w:rsid w:val="009E6077"/>
    <w:rsid w:val="009F1FE4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38CB"/>
    <w:rsid w:val="00A34ECA"/>
    <w:rsid w:val="00A37A10"/>
    <w:rsid w:val="00A4082A"/>
    <w:rsid w:val="00A54192"/>
    <w:rsid w:val="00A547A6"/>
    <w:rsid w:val="00A54E23"/>
    <w:rsid w:val="00A56AFE"/>
    <w:rsid w:val="00A57E5C"/>
    <w:rsid w:val="00A638C0"/>
    <w:rsid w:val="00A6489B"/>
    <w:rsid w:val="00A65859"/>
    <w:rsid w:val="00A668F4"/>
    <w:rsid w:val="00A7047F"/>
    <w:rsid w:val="00A711D9"/>
    <w:rsid w:val="00A7235E"/>
    <w:rsid w:val="00A729CC"/>
    <w:rsid w:val="00A80803"/>
    <w:rsid w:val="00A825A7"/>
    <w:rsid w:val="00A83F3C"/>
    <w:rsid w:val="00A873C0"/>
    <w:rsid w:val="00A91657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C754F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1A7"/>
    <w:rsid w:val="00B37FEA"/>
    <w:rsid w:val="00B41DAC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0318"/>
    <w:rsid w:val="00B932C2"/>
    <w:rsid w:val="00B9382C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7772E"/>
    <w:rsid w:val="00C818B3"/>
    <w:rsid w:val="00C824E4"/>
    <w:rsid w:val="00C826CB"/>
    <w:rsid w:val="00C83136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24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C684D"/>
    <w:rsid w:val="00CD040B"/>
    <w:rsid w:val="00CD1559"/>
    <w:rsid w:val="00CD3996"/>
    <w:rsid w:val="00CE68C4"/>
    <w:rsid w:val="00CE7C6E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28A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5541"/>
    <w:rsid w:val="00DF77B3"/>
    <w:rsid w:val="00E04F8A"/>
    <w:rsid w:val="00E06399"/>
    <w:rsid w:val="00E10514"/>
    <w:rsid w:val="00E140B2"/>
    <w:rsid w:val="00E17E8C"/>
    <w:rsid w:val="00E20EC4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45F8C"/>
    <w:rsid w:val="00E5047F"/>
    <w:rsid w:val="00E50B2B"/>
    <w:rsid w:val="00E51BFB"/>
    <w:rsid w:val="00E5335B"/>
    <w:rsid w:val="00E5519F"/>
    <w:rsid w:val="00E56191"/>
    <w:rsid w:val="00E56BCF"/>
    <w:rsid w:val="00E6167D"/>
    <w:rsid w:val="00E61C10"/>
    <w:rsid w:val="00E628E5"/>
    <w:rsid w:val="00E7075C"/>
    <w:rsid w:val="00E70ED1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50042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5EE2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0EA3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dcterms:created xsi:type="dcterms:W3CDTF">2021-03-30T12:33:00Z</dcterms:created>
  <dcterms:modified xsi:type="dcterms:W3CDTF">2021-03-30T12:33:00Z</dcterms:modified>
</cp:coreProperties>
</file>