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3" w:rsidRPr="009C0012" w:rsidRDefault="00B141C3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B141C3" w:rsidRPr="009C0012" w:rsidRDefault="00B141C3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B141C3" w:rsidRPr="009C0012" w:rsidRDefault="00B141C3" w:rsidP="009C0012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B141C3" w:rsidRPr="009C0012" w:rsidRDefault="00B141C3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C3" w:rsidRPr="009C0012" w:rsidRDefault="00B141C3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7.7pt;width:9pt;height:27pt;z-index:251658240" filled="f" stroked="f">
            <v:textbox style="mso-next-textbox:#_x0000_s1026" inset="0,0,0,0">
              <w:txbxContent>
                <w:p w:rsidR="00B141C3" w:rsidRDefault="00B141C3" w:rsidP="009C0012"/>
              </w:txbxContent>
            </v:textbox>
          </v:shape>
        </w:pict>
      </w: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B141C3" w:rsidRPr="009C0012" w:rsidRDefault="00B141C3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C3" w:rsidRPr="009C0012" w:rsidRDefault="00B141C3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C3" w:rsidRPr="009C0012" w:rsidRDefault="00B141C3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30"/>
          <w:sz w:val="28"/>
          <w:szCs w:val="28"/>
        </w:rPr>
        <w:t>П О С Т А Н О В Л Е Н И Е</w:t>
      </w:r>
    </w:p>
    <w:p w:rsidR="00B141C3" w:rsidRPr="009C0012" w:rsidRDefault="00B141C3" w:rsidP="009C0012">
      <w:pPr>
        <w:tabs>
          <w:tab w:val="left" w:pos="5160"/>
        </w:tabs>
        <w:rPr>
          <w:rFonts w:ascii="Times New Roman" w:hAnsi="Times New Roman" w:cs="Times New Roman"/>
          <w:b/>
          <w:bCs/>
        </w:rPr>
      </w:pPr>
      <w:r w:rsidRPr="009C0012">
        <w:rPr>
          <w:rFonts w:ascii="Times New Roman" w:hAnsi="Times New Roman" w:cs="Times New Roman"/>
          <w:b/>
          <w:bCs/>
        </w:rPr>
        <w:tab/>
      </w:r>
      <w:r w:rsidRPr="009C0012">
        <w:rPr>
          <w:rFonts w:ascii="Times New Roman" w:hAnsi="Times New Roman" w:cs="Times New Roman"/>
          <w:b/>
          <w:bCs/>
        </w:rPr>
        <w:tab/>
      </w:r>
    </w:p>
    <w:p w:rsidR="00B141C3" w:rsidRPr="009C0012" w:rsidRDefault="00B141C3" w:rsidP="009C0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1C3" w:rsidRPr="009C0012" w:rsidRDefault="00B141C3" w:rsidP="009C0012">
      <w:pPr>
        <w:rPr>
          <w:rFonts w:ascii="Times New Roman" w:hAnsi="Times New Roman" w:cs="Times New Roman"/>
          <w:sz w:val="28"/>
          <w:szCs w:val="28"/>
        </w:rPr>
      </w:pPr>
      <w:r w:rsidRPr="009C00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          № 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141C3" w:rsidRDefault="00B141C3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141C3" w:rsidRDefault="00B141C3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141C3" w:rsidRPr="001E1D7E" w:rsidRDefault="00B141C3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E1D7E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B141C3" w:rsidRPr="007F5D4F" w:rsidRDefault="00B141C3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B141C3" w:rsidRPr="007F5D4F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13"/>
          <w:b w:val="0"/>
          <w:bCs w:val="0"/>
          <w:sz w:val="28"/>
          <w:szCs w:val="28"/>
          <w:lang w:eastAsia="en-US"/>
        </w:rPr>
      </w:pPr>
      <w:r w:rsidRPr="007F5D4F">
        <w:rPr>
          <w:sz w:val="28"/>
          <w:szCs w:val="28"/>
        </w:rPr>
        <w:t xml:space="preserve">С целью обеспечения единой правовой базы формирования системы оплаты труда и ее единообразного применения для специалистов, осуществляющих первичный воинский учет на территориях, где отсутствуют военные комиссариаты, на основании Постановления Правительства РФ от 29.04.2006 г. № 258 «О субвенциях на осуществление полномочий по первичному воинскому учету на территориях, где отсутствуют военные комиссариаты», Устава муниципального образования Огаревское Щекинского района </w:t>
      </w:r>
      <w:r>
        <w:rPr>
          <w:sz w:val="28"/>
          <w:szCs w:val="28"/>
        </w:rPr>
        <w:t xml:space="preserve"> </w:t>
      </w:r>
      <w:r w:rsidRPr="007F5D4F"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 w:rsidRPr="007F5D4F">
        <w:rPr>
          <w:rStyle w:val="13"/>
          <w:sz w:val="28"/>
          <w:szCs w:val="28"/>
          <w:lang w:eastAsia="ru-RU"/>
        </w:rPr>
        <w:t>ПОСТАНОВЛЯЕТ:</w:t>
      </w:r>
    </w:p>
    <w:p w:rsidR="00B141C3" w:rsidRDefault="00B141C3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3339E">
        <w:rPr>
          <w:b w:val="0"/>
          <w:sz w:val="28"/>
          <w:szCs w:val="28"/>
        </w:rPr>
        <w:t xml:space="preserve">        1.Внести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B141C3" w:rsidRDefault="00B141C3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пункт 2.4. ст. 2 изложить в новой редакции:</w:t>
      </w:r>
    </w:p>
    <w:p w:rsidR="00B141C3" w:rsidRPr="0033339E" w:rsidRDefault="00B141C3" w:rsidP="009C0012">
      <w:pPr>
        <w:pStyle w:val="3"/>
        <w:shd w:val="clear" w:color="auto" w:fill="auto"/>
        <w:tabs>
          <w:tab w:val="left" w:pos="12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339E">
        <w:rPr>
          <w:sz w:val="28"/>
          <w:szCs w:val="28"/>
        </w:rPr>
        <w:t>«2.4. Порядок определения должностного оклада военно-учетного работника.</w:t>
      </w:r>
    </w:p>
    <w:p w:rsidR="00B141C3" w:rsidRPr="0033339E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3339E">
        <w:rPr>
          <w:sz w:val="28"/>
          <w:szCs w:val="28"/>
        </w:rPr>
        <w:t>Для осуществления полномочий по первичному воинскому учету</w:t>
      </w:r>
    </w:p>
    <w:p w:rsidR="00B141C3" w:rsidRPr="0033339E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3339E">
        <w:rPr>
          <w:sz w:val="28"/>
          <w:szCs w:val="28"/>
        </w:rPr>
        <w:t>вводится должность военно-учетного работника, не являющаяся должностью муниципальной службы.</w:t>
      </w:r>
    </w:p>
    <w:p w:rsidR="00B141C3" w:rsidRPr="0033339E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3339E">
        <w:rPr>
          <w:sz w:val="28"/>
          <w:szCs w:val="28"/>
        </w:rPr>
        <w:t>Для определения должностного оклада применяется классификация муниципальных образований, расположенных на территории Щекинского района, в зависимости от численности населения, проживающего на территории конкретного муниципального образования, по состоянию на 1 января текущего календарного года. В соответствии с указанной классификацией муниципальные образования распределяются по трем группам по оплате труда. Муниципальное образование Огаревское Щекинского района относится к третьей группе по оплате труда.</w:t>
      </w:r>
    </w:p>
    <w:p w:rsidR="00B141C3" w:rsidRPr="00565B8B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65B8B">
        <w:rPr>
          <w:sz w:val="28"/>
          <w:szCs w:val="28"/>
        </w:rPr>
        <w:t>При определении категории следует руководствоваться Постановлением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 муниципальных служащих и содержание органов местного самоуправления Тульской области».</w:t>
      </w:r>
    </w:p>
    <w:p w:rsidR="00B141C3" w:rsidRPr="00565B8B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65B8B">
        <w:rPr>
          <w:sz w:val="28"/>
          <w:szCs w:val="28"/>
        </w:rPr>
        <w:t>Должностной оклад военно-учетного работника  при администрации муниципального образования Огаревское Щекинского района:</w:t>
      </w:r>
    </w:p>
    <w:p w:rsidR="00B141C3" w:rsidRPr="00565B8B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B141C3" w:rsidRPr="00565B8B" w:rsidTr="0089001E">
        <w:trPr>
          <w:trHeight w:hRule="exact" w:val="3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C3" w:rsidRPr="00974E05" w:rsidRDefault="00B141C3" w:rsidP="009C0012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1C3" w:rsidRPr="00974E05" w:rsidRDefault="00B141C3" w:rsidP="009C0012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B141C3" w:rsidRPr="00565B8B" w:rsidTr="0089001E">
        <w:trPr>
          <w:trHeight w:hRule="exact" w:val="61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1C3" w:rsidRPr="00974E05" w:rsidRDefault="00B141C3" w:rsidP="009C0012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974E05">
              <w:rPr>
                <w:sz w:val="28"/>
                <w:szCs w:val="28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1C3" w:rsidRPr="00974E05" w:rsidRDefault="00B141C3" w:rsidP="009C0012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974E05">
              <w:rPr>
                <w:sz w:val="28"/>
                <w:szCs w:val="28"/>
              </w:rPr>
              <w:t>5269</w:t>
            </w:r>
          </w:p>
        </w:tc>
      </w:tr>
    </w:tbl>
    <w:p w:rsidR="00B141C3" w:rsidRPr="00565B8B" w:rsidRDefault="00B141C3" w:rsidP="009C0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C3" w:rsidRPr="00565B8B" w:rsidRDefault="00B141C3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65B8B">
        <w:rPr>
          <w:sz w:val="28"/>
          <w:szCs w:val="28"/>
        </w:rPr>
        <w:t>Для военно-учетного работника  при администрации муниципального образования Огаревское Щекинского района повышение должностного оклада осуществляется в размерах, предусмотренных для повышения должностных окладов муниципальных служащих муниципального образования Огаревское Щекинского района,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B141C3" w:rsidRPr="007F5D4F" w:rsidRDefault="00B141C3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      2. Контроль за выполнением настоящего постановления возложить на заместителя главы администрации  Т.Н. Курицину.</w:t>
      </w:r>
    </w:p>
    <w:p w:rsidR="00B141C3" w:rsidRPr="007F5D4F" w:rsidRDefault="00B141C3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01.01.2018 года.</w:t>
      </w:r>
    </w:p>
    <w:p w:rsidR="00B141C3" w:rsidRPr="007F5D4F" w:rsidRDefault="00B141C3" w:rsidP="009C001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C3" w:rsidRPr="007F5D4F" w:rsidRDefault="00B141C3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C3" w:rsidRPr="007F5D4F" w:rsidRDefault="00B141C3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C3" w:rsidRDefault="00B141C3" w:rsidP="007F5D4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141C3" w:rsidRDefault="00B141C3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8B">
        <w:rPr>
          <w:rFonts w:ascii="Times New Roman" w:hAnsi="Times New Roman" w:cs="Times New Roman"/>
          <w:b/>
          <w:sz w:val="28"/>
          <w:szCs w:val="28"/>
        </w:rPr>
        <w:t>образования Огаревское</w:t>
      </w:r>
    </w:p>
    <w:p w:rsidR="00B141C3" w:rsidRPr="00565B8B" w:rsidRDefault="00B141C3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 xml:space="preserve">      А.В. Данилин           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ab/>
      </w:r>
    </w:p>
    <w:p w:rsidR="00B141C3" w:rsidRPr="007F5D4F" w:rsidRDefault="00B141C3" w:rsidP="007F5D4F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B141C3" w:rsidRPr="007F5D4F" w:rsidRDefault="00B141C3" w:rsidP="007F5D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Pr="007F5D4F" w:rsidRDefault="00B141C3" w:rsidP="009C00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7F5D4F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B141C3" w:rsidRDefault="00B141C3" w:rsidP="009C0012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Курицина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D4F">
        <w:rPr>
          <w:rFonts w:ascii="Times New Roman" w:hAnsi="Times New Roman" w:cs="Times New Roman"/>
          <w:bCs/>
          <w:sz w:val="28"/>
          <w:szCs w:val="28"/>
        </w:rPr>
        <w:t>Т.Н.</w:t>
      </w:r>
    </w:p>
    <w:p w:rsidR="00B141C3" w:rsidRPr="007F5D4F" w:rsidRDefault="00B141C3" w:rsidP="009C00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Шавлова О.В.</w:t>
      </w:r>
    </w:p>
    <w:p w:rsidR="00B141C3" w:rsidRPr="007F5D4F" w:rsidRDefault="00B141C3" w:rsidP="009C001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41C3" w:rsidRPr="007F5D4F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Pr="007F5D4F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Pr="007F5D4F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Pr="007F5D4F" w:rsidRDefault="00B141C3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B141C3" w:rsidRPr="007F5D4F" w:rsidRDefault="00B141C3" w:rsidP="007F5D4F">
      <w:pPr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Исп. Дружинина </w:t>
      </w:r>
    </w:p>
    <w:p w:rsidR="00B141C3" w:rsidRPr="007F5D4F" w:rsidRDefault="00B141C3" w:rsidP="007F5D4F">
      <w:pPr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>Тел: 79-1-13</w:t>
      </w:r>
    </w:p>
    <w:p w:rsidR="00B141C3" w:rsidRDefault="00B141C3" w:rsidP="007F5D4F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B141C3" w:rsidRDefault="00B141C3" w:rsidP="007F5D4F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B141C3" w:rsidRPr="007F5D4F" w:rsidRDefault="00B141C3" w:rsidP="009C0012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B141C3" w:rsidRPr="007F5D4F" w:rsidSect="007F5D4F">
      <w:footerReference w:type="even" r:id="rId7"/>
      <w:footerReference w:type="default" r:id="rId8"/>
      <w:pgSz w:w="11909" w:h="16838"/>
      <w:pgMar w:top="709" w:right="710" w:bottom="90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C3" w:rsidRDefault="00B141C3">
      <w:r>
        <w:separator/>
      </w:r>
    </w:p>
  </w:endnote>
  <w:endnote w:type="continuationSeparator" w:id="0">
    <w:p w:rsidR="00B141C3" w:rsidRDefault="00B1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3" w:rsidRDefault="00B141C3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1C3" w:rsidRDefault="00B141C3" w:rsidP="00163B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3" w:rsidRDefault="00B141C3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141C3" w:rsidRDefault="00B141C3" w:rsidP="00163B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C3" w:rsidRDefault="00B141C3">
      <w:r>
        <w:separator/>
      </w:r>
    </w:p>
  </w:footnote>
  <w:footnote w:type="continuationSeparator" w:id="0">
    <w:p w:rsidR="00B141C3" w:rsidRDefault="00B14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ADD"/>
    <w:multiLevelType w:val="multilevel"/>
    <w:tmpl w:val="47920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CB495C"/>
    <w:multiLevelType w:val="multilevel"/>
    <w:tmpl w:val="1A128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864B7B"/>
    <w:multiLevelType w:val="multilevel"/>
    <w:tmpl w:val="8F180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F9"/>
    <w:rsid w:val="0013486F"/>
    <w:rsid w:val="00163B05"/>
    <w:rsid w:val="001E1D7E"/>
    <w:rsid w:val="0029013C"/>
    <w:rsid w:val="002B73F9"/>
    <w:rsid w:val="0033339E"/>
    <w:rsid w:val="00565B8B"/>
    <w:rsid w:val="006878B5"/>
    <w:rsid w:val="00696A28"/>
    <w:rsid w:val="006A1880"/>
    <w:rsid w:val="007F5D4F"/>
    <w:rsid w:val="00831D90"/>
    <w:rsid w:val="0089001E"/>
    <w:rsid w:val="00974E05"/>
    <w:rsid w:val="009C0012"/>
    <w:rsid w:val="00A60053"/>
    <w:rsid w:val="00B141C3"/>
    <w:rsid w:val="00BA7BC1"/>
    <w:rsid w:val="00CA38B4"/>
    <w:rsid w:val="00CA7268"/>
    <w:rsid w:val="00D50C38"/>
    <w:rsid w:val="00D81063"/>
    <w:rsid w:val="00E82502"/>
    <w:rsid w:val="00EB5FCA"/>
    <w:rsid w:val="00FA54CD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7F5D4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F5D4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"/>
    <w:uiPriority w:val="99"/>
    <w:rsid w:val="007F5D4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1">
    <w:name w:val="Основной текст2"/>
    <w:basedOn w:val="a"/>
    <w:uiPriority w:val="99"/>
    <w:rsid w:val="007F5D4F"/>
    <w:rPr>
      <w:color w:val="000000"/>
      <w:spacing w:val="0"/>
      <w:w w:val="100"/>
      <w:position w:val="0"/>
      <w:lang w:val="ru-RU"/>
    </w:rPr>
  </w:style>
  <w:style w:type="character" w:customStyle="1" w:styleId="MSGothic">
    <w:name w:val="Основной текст + MS Gothic"/>
    <w:aliases w:val="7,5 pt1,Курсив1"/>
    <w:basedOn w:val="a"/>
    <w:uiPriority w:val="99"/>
    <w:rsid w:val="007F5D4F"/>
    <w:rPr>
      <w:rFonts w:ascii="MS Gothic" w:eastAsia="MS Gothic" w:hAnsi="MS Gothic" w:cs="MS Gothic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Normal"/>
    <w:link w:val="2"/>
    <w:uiPriority w:val="99"/>
    <w:rsid w:val="007F5D4F"/>
    <w:pPr>
      <w:shd w:val="clear" w:color="auto" w:fill="FFFFFF"/>
      <w:spacing w:line="355" w:lineRule="exact"/>
      <w:ind w:hanging="1440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Normal"/>
    <w:link w:val="a"/>
    <w:uiPriority w:val="99"/>
    <w:rsid w:val="007F5D4F"/>
    <w:pPr>
      <w:shd w:val="clear" w:color="auto" w:fill="FFFFFF"/>
      <w:spacing w:before="1380" w:after="1080" w:line="24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7F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F5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5D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D4F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F5D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657</Words>
  <Characters>3748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dcterms:created xsi:type="dcterms:W3CDTF">2017-11-27T08:28:00Z</dcterms:created>
  <dcterms:modified xsi:type="dcterms:W3CDTF">2017-12-01T08:45:00Z</dcterms:modified>
</cp:coreProperties>
</file>