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AB4" w:rsidRPr="004813EB" w:rsidRDefault="00B52AB4" w:rsidP="00A85D6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813EB">
        <w:rPr>
          <w:b/>
          <w:sz w:val="28"/>
          <w:szCs w:val="28"/>
        </w:rPr>
        <w:t>ТУЛЬСКАЯ ОБЛАСТЬ</w:t>
      </w:r>
    </w:p>
    <w:p w:rsidR="00B52AB4" w:rsidRPr="004813EB" w:rsidRDefault="00B52AB4" w:rsidP="00A85D6E">
      <w:pPr>
        <w:jc w:val="center"/>
        <w:rPr>
          <w:b/>
          <w:sz w:val="28"/>
          <w:szCs w:val="28"/>
        </w:rPr>
      </w:pPr>
      <w:r w:rsidRPr="004813EB">
        <w:rPr>
          <w:b/>
          <w:sz w:val="28"/>
          <w:szCs w:val="28"/>
        </w:rPr>
        <w:t xml:space="preserve">МУНИЦИПАЛЬНОЕ ОБРАЗОВАНИЕ </w:t>
      </w:r>
      <w:r>
        <w:rPr>
          <w:b/>
          <w:sz w:val="28"/>
          <w:szCs w:val="28"/>
        </w:rPr>
        <w:t>ОГАРЕВСКОЕ</w:t>
      </w:r>
    </w:p>
    <w:p w:rsidR="00B52AB4" w:rsidRDefault="00B52AB4" w:rsidP="00A85D6E">
      <w:pPr>
        <w:jc w:val="center"/>
        <w:rPr>
          <w:b/>
          <w:sz w:val="28"/>
          <w:szCs w:val="28"/>
        </w:rPr>
      </w:pPr>
      <w:r w:rsidRPr="004813EB">
        <w:rPr>
          <w:b/>
          <w:sz w:val="28"/>
          <w:szCs w:val="28"/>
        </w:rPr>
        <w:t>ЩЕКИНСКОГО РАЙОНА</w:t>
      </w:r>
    </w:p>
    <w:p w:rsidR="00B52AB4" w:rsidRPr="004813EB" w:rsidRDefault="00B52AB4" w:rsidP="00A85D6E">
      <w:pPr>
        <w:jc w:val="center"/>
        <w:rPr>
          <w:b/>
          <w:sz w:val="28"/>
          <w:szCs w:val="28"/>
        </w:rPr>
      </w:pPr>
      <w:r w:rsidRPr="004813EB">
        <w:rPr>
          <w:b/>
          <w:sz w:val="28"/>
          <w:szCs w:val="28"/>
        </w:rPr>
        <w:t xml:space="preserve">АДМИНИСТРАЦИЯ МУНИЦИПАЛЬНОГО ОБРАЗОВАНИЯ </w:t>
      </w:r>
      <w:r>
        <w:rPr>
          <w:b/>
          <w:sz w:val="28"/>
          <w:szCs w:val="28"/>
        </w:rPr>
        <w:t>ОГАРЕВСКОЕ</w:t>
      </w:r>
      <w:r w:rsidRPr="004813EB">
        <w:rPr>
          <w:b/>
          <w:sz w:val="28"/>
          <w:szCs w:val="28"/>
        </w:rPr>
        <w:t xml:space="preserve"> ЩЕКИНСКОГО РАЙОНА</w:t>
      </w:r>
    </w:p>
    <w:p w:rsidR="00B52AB4" w:rsidRPr="004813EB" w:rsidRDefault="00B52AB4" w:rsidP="00A85D6E">
      <w:pPr>
        <w:jc w:val="center"/>
        <w:rPr>
          <w:sz w:val="28"/>
          <w:szCs w:val="28"/>
        </w:rPr>
      </w:pPr>
    </w:p>
    <w:p w:rsidR="00B52AB4" w:rsidRPr="004813EB" w:rsidRDefault="00B52AB4" w:rsidP="00A85D6E">
      <w:pPr>
        <w:jc w:val="center"/>
        <w:rPr>
          <w:b/>
          <w:sz w:val="28"/>
          <w:szCs w:val="28"/>
        </w:rPr>
      </w:pPr>
      <w:r w:rsidRPr="004813EB">
        <w:rPr>
          <w:b/>
          <w:sz w:val="28"/>
          <w:szCs w:val="28"/>
        </w:rPr>
        <w:t>ПОСТАНОВЛЕНИЕ</w:t>
      </w:r>
    </w:p>
    <w:p w:rsidR="00B52AB4" w:rsidRPr="004813EB" w:rsidRDefault="00B52AB4" w:rsidP="00A85D6E">
      <w:pPr>
        <w:jc w:val="center"/>
        <w:rPr>
          <w:sz w:val="28"/>
          <w:szCs w:val="28"/>
        </w:rPr>
      </w:pPr>
    </w:p>
    <w:p w:rsidR="00B52AB4" w:rsidRPr="004813EB" w:rsidRDefault="00B52AB4" w:rsidP="00A85D6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29 марта 2019</w:t>
      </w:r>
      <w:r w:rsidRPr="004813EB">
        <w:rPr>
          <w:b/>
          <w:sz w:val="28"/>
          <w:szCs w:val="28"/>
        </w:rPr>
        <w:t xml:space="preserve">года                                  </w:t>
      </w:r>
      <w:r>
        <w:rPr>
          <w:b/>
          <w:sz w:val="28"/>
          <w:szCs w:val="28"/>
        </w:rPr>
        <w:t xml:space="preserve">                                                       № 44</w:t>
      </w:r>
    </w:p>
    <w:p w:rsidR="00B52AB4" w:rsidRPr="00D53543" w:rsidRDefault="00B52AB4" w:rsidP="00A85D6E">
      <w:pPr>
        <w:jc w:val="center"/>
        <w:rPr>
          <w:sz w:val="28"/>
          <w:szCs w:val="28"/>
        </w:rPr>
      </w:pPr>
    </w:p>
    <w:p w:rsidR="00B52AB4" w:rsidRPr="005728D1" w:rsidRDefault="00B52AB4" w:rsidP="00A85D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 муниципального образования Огаревское Щекинского района № 102 от 10.08.2018 года «</w:t>
      </w:r>
      <w:r w:rsidRPr="005728D1">
        <w:rPr>
          <w:b/>
          <w:sz w:val="28"/>
          <w:szCs w:val="28"/>
        </w:rPr>
        <w:t xml:space="preserve">Об утверждении Порядка составления, утверждения и ведения бюджетных смет муниципальных казенных учреждений, </w:t>
      </w:r>
      <w:r>
        <w:rPr>
          <w:b/>
          <w:sz w:val="28"/>
          <w:szCs w:val="28"/>
        </w:rPr>
        <w:t xml:space="preserve">финансируемых из бюджета муниципального образования Огаревское Щекинского района, </w:t>
      </w:r>
      <w:r w:rsidRPr="005728D1">
        <w:rPr>
          <w:b/>
          <w:sz w:val="28"/>
          <w:szCs w:val="28"/>
        </w:rPr>
        <w:t xml:space="preserve">главным распорядителем которых является администрация муниципального образования </w:t>
      </w:r>
      <w:r>
        <w:rPr>
          <w:b/>
          <w:sz w:val="28"/>
          <w:szCs w:val="28"/>
        </w:rPr>
        <w:t>Огаревское Щекинского</w:t>
      </w:r>
      <w:r w:rsidRPr="005728D1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а»</w:t>
      </w:r>
    </w:p>
    <w:p w:rsidR="00B52AB4" w:rsidRPr="005728D1" w:rsidRDefault="00B52AB4" w:rsidP="00A85D6E">
      <w:pPr>
        <w:jc w:val="center"/>
        <w:rPr>
          <w:sz w:val="28"/>
          <w:szCs w:val="28"/>
        </w:rPr>
      </w:pPr>
    </w:p>
    <w:p w:rsidR="00B52AB4" w:rsidRPr="005728D1" w:rsidRDefault="00B52AB4" w:rsidP="00A85D6E">
      <w:pPr>
        <w:ind w:firstLine="709"/>
        <w:jc w:val="both"/>
        <w:rPr>
          <w:sz w:val="28"/>
          <w:szCs w:val="28"/>
        </w:rPr>
      </w:pPr>
      <w:r w:rsidRPr="005728D1">
        <w:rPr>
          <w:sz w:val="28"/>
          <w:szCs w:val="28"/>
        </w:rPr>
        <w:t xml:space="preserve">В соответствии со статьями 158, 161, 162, 221 Бюджетного кодекса Российской Федерации, Приказом Министерства финансов Российской Федерации от 20.11.2007 № 112н «Об общих требованиях к порядку составления, утверждения и ведения бюджетных смет казенных учреждений» (с учетом последующих изменений), Решением Собрания </w:t>
      </w:r>
      <w:r>
        <w:rPr>
          <w:sz w:val="28"/>
          <w:szCs w:val="28"/>
        </w:rPr>
        <w:t>депутатов муниципального образования Огаревское</w:t>
      </w:r>
      <w:r w:rsidRPr="005728D1">
        <w:rPr>
          <w:sz w:val="28"/>
          <w:szCs w:val="28"/>
        </w:rPr>
        <w:t xml:space="preserve"> Щекинского района от 0</w:t>
      </w:r>
      <w:r>
        <w:rPr>
          <w:sz w:val="28"/>
          <w:szCs w:val="28"/>
        </w:rPr>
        <w:t>1.12</w:t>
      </w:r>
      <w:r w:rsidRPr="005728D1">
        <w:rPr>
          <w:sz w:val="28"/>
          <w:szCs w:val="28"/>
        </w:rPr>
        <w:t>.20</w:t>
      </w:r>
      <w:r>
        <w:rPr>
          <w:sz w:val="28"/>
          <w:szCs w:val="28"/>
        </w:rPr>
        <w:t>14</w:t>
      </w:r>
      <w:r w:rsidRPr="005728D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5-23</w:t>
      </w:r>
      <w:r w:rsidRPr="005728D1">
        <w:rPr>
          <w:sz w:val="28"/>
          <w:szCs w:val="28"/>
        </w:rPr>
        <w:t xml:space="preserve"> «</w:t>
      </w:r>
      <w:r w:rsidRPr="00D53543">
        <w:rPr>
          <w:bCs/>
          <w:sz w:val="28"/>
          <w:szCs w:val="32"/>
        </w:rPr>
        <w:t xml:space="preserve">Об утверждении Положения о бюджетном процессе в муниципальном образовании </w:t>
      </w:r>
      <w:r>
        <w:rPr>
          <w:bCs/>
          <w:sz w:val="28"/>
          <w:szCs w:val="32"/>
        </w:rPr>
        <w:t>Огаревское</w:t>
      </w:r>
      <w:r w:rsidRPr="00D53543">
        <w:rPr>
          <w:bCs/>
          <w:sz w:val="28"/>
          <w:szCs w:val="32"/>
        </w:rPr>
        <w:t xml:space="preserve"> Щекинского района</w:t>
      </w:r>
      <w:r w:rsidRPr="005728D1">
        <w:rPr>
          <w:sz w:val="28"/>
          <w:szCs w:val="28"/>
        </w:rPr>
        <w:t>»</w:t>
      </w:r>
      <w:r>
        <w:rPr>
          <w:sz w:val="28"/>
          <w:szCs w:val="28"/>
        </w:rPr>
        <w:t xml:space="preserve">, Уставом муниципального образования Огаревское Щекинского района </w:t>
      </w:r>
      <w:r w:rsidRPr="005728D1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муниципального образования Огаревское </w:t>
      </w:r>
      <w:r w:rsidRPr="005728D1">
        <w:rPr>
          <w:sz w:val="28"/>
          <w:szCs w:val="28"/>
        </w:rPr>
        <w:t>Щекинск</w:t>
      </w:r>
      <w:r>
        <w:rPr>
          <w:sz w:val="28"/>
          <w:szCs w:val="28"/>
        </w:rPr>
        <w:t>ого</w:t>
      </w:r>
      <w:r w:rsidRPr="005728D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728D1">
        <w:rPr>
          <w:sz w:val="28"/>
          <w:szCs w:val="28"/>
        </w:rPr>
        <w:t xml:space="preserve"> </w:t>
      </w:r>
      <w:r w:rsidRPr="00D53543">
        <w:rPr>
          <w:b/>
          <w:sz w:val="28"/>
          <w:szCs w:val="28"/>
        </w:rPr>
        <w:t>ПОСТАНОВЛЯЕТ:</w:t>
      </w:r>
    </w:p>
    <w:p w:rsidR="00B52AB4" w:rsidRPr="00C1715F" w:rsidRDefault="00B52AB4" w:rsidP="00C1715F">
      <w:pPr>
        <w:ind w:firstLine="709"/>
        <w:jc w:val="both"/>
        <w:rPr>
          <w:sz w:val="28"/>
          <w:szCs w:val="28"/>
        </w:rPr>
      </w:pPr>
      <w:r w:rsidRPr="005728D1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C1715F">
        <w:rPr>
          <w:sz w:val="28"/>
          <w:szCs w:val="28"/>
        </w:rPr>
        <w:t xml:space="preserve">Внести в постановление администрации  муниципального образования </w:t>
      </w:r>
      <w:r>
        <w:rPr>
          <w:sz w:val="28"/>
          <w:szCs w:val="28"/>
        </w:rPr>
        <w:t xml:space="preserve">Огаревское </w:t>
      </w:r>
      <w:r w:rsidRPr="00C1715F">
        <w:rPr>
          <w:sz w:val="28"/>
          <w:szCs w:val="28"/>
        </w:rPr>
        <w:t xml:space="preserve"> Щекинско</w:t>
      </w:r>
      <w:r>
        <w:rPr>
          <w:sz w:val="28"/>
          <w:szCs w:val="28"/>
        </w:rPr>
        <w:t>го района от 10.08</w:t>
      </w:r>
      <w:r w:rsidRPr="00C1715F">
        <w:rPr>
          <w:sz w:val="28"/>
          <w:szCs w:val="28"/>
        </w:rPr>
        <w:t>.2018 №10</w:t>
      </w:r>
      <w:r>
        <w:rPr>
          <w:sz w:val="28"/>
          <w:szCs w:val="28"/>
        </w:rPr>
        <w:t>2</w:t>
      </w:r>
      <w:r w:rsidRPr="00C1715F">
        <w:rPr>
          <w:sz w:val="28"/>
          <w:szCs w:val="28"/>
        </w:rPr>
        <w:t xml:space="preserve"> «Об утверждении Порядка составления, утверждения и ведения бюджетных смет муниципальных казенных учреждений, финансируемых  из бюджета муниципального образования </w:t>
      </w:r>
      <w:r>
        <w:rPr>
          <w:sz w:val="28"/>
          <w:szCs w:val="28"/>
        </w:rPr>
        <w:t>Огаревское</w:t>
      </w:r>
      <w:r w:rsidRPr="00C1715F">
        <w:rPr>
          <w:sz w:val="28"/>
          <w:szCs w:val="28"/>
        </w:rPr>
        <w:t xml:space="preserve"> Щекинского района, главным распорядителем которых является администрация муниципального образования </w:t>
      </w:r>
      <w:r>
        <w:rPr>
          <w:sz w:val="28"/>
          <w:szCs w:val="28"/>
        </w:rPr>
        <w:t>Огаревское</w:t>
      </w:r>
      <w:r w:rsidRPr="00C1715F">
        <w:rPr>
          <w:sz w:val="28"/>
          <w:szCs w:val="28"/>
        </w:rPr>
        <w:t xml:space="preserve"> Щекинского района»  (далее – Постановление) следующие изменения:</w:t>
      </w:r>
    </w:p>
    <w:p w:rsidR="00B52AB4" w:rsidRPr="00C1715F" w:rsidRDefault="00B52AB4" w:rsidP="00C1715F">
      <w:pPr>
        <w:ind w:firstLine="709"/>
        <w:jc w:val="both"/>
        <w:rPr>
          <w:sz w:val="28"/>
          <w:szCs w:val="28"/>
        </w:rPr>
      </w:pPr>
      <w:r w:rsidRPr="00C1715F">
        <w:rPr>
          <w:sz w:val="28"/>
          <w:szCs w:val="28"/>
        </w:rPr>
        <w:t xml:space="preserve">1.1. Абзац первый пункта 1.1. раздела </w:t>
      </w:r>
      <w:r w:rsidRPr="00C1715F">
        <w:rPr>
          <w:sz w:val="28"/>
          <w:szCs w:val="28"/>
          <w:lang w:val="en-US"/>
        </w:rPr>
        <w:t>I</w:t>
      </w:r>
      <w:r w:rsidRPr="00C1715F">
        <w:rPr>
          <w:sz w:val="28"/>
          <w:szCs w:val="28"/>
        </w:rPr>
        <w:t xml:space="preserve"> приложения к Постановлению изложить в следующей редакции:</w:t>
      </w:r>
    </w:p>
    <w:p w:rsidR="00B52AB4" w:rsidRPr="00C1715F" w:rsidRDefault="00B52AB4" w:rsidP="00C171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715F">
        <w:rPr>
          <w:sz w:val="28"/>
          <w:szCs w:val="28"/>
          <w:lang w:eastAsia="en-US"/>
        </w:rPr>
        <w:t xml:space="preserve">«1.1. Настоящий Порядок составления, утверждения и ведения бюджетных смет муниципальных казенных учреждений, финансируемых из бюджета муниципального образования </w:t>
      </w:r>
      <w:r>
        <w:rPr>
          <w:sz w:val="28"/>
          <w:szCs w:val="28"/>
          <w:lang w:eastAsia="en-US"/>
        </w:rPr>
        <w:t>Огаревское</w:t>
      </w:r>
      <w:r w:rsidRPr="00C1715F">
        <w:rPr>
          <w:sz w:val="28"/>
          <w:szCs w:val="28"/>
          <w:lang w:eastAsia="en-US"/>
        </w:rPr>
        <w:t xml:space="preserve"> Щекинского района, главным распорядителем которых является администрация муниципального образования </w:t>
      </w:r>
      <w:r>
        <w:rPr>
          <w:sz w:val="28"/>
          <w:szCs w:val="28"/>
          <w:lang w:eastAsia="en-US"/>
        </w:rPr>
        <w:t>Огаревское</w:t>
      </w:r>
      <w:r w:rsidRPr="00C1715F">
        <w:rPr>
          <w:sz w:val="28"/>
          <w:szCs w:val="28"/>
          <w:lang w:eastAsia="en-US"/>
        </w:rPr>
        <w:t xml:space="preserve"> Щекинского района (далее – Порядок) разработан в соответствии </w:t>
      </w:r>
      <w:r w:rsidRPr="00C1715F">
        <w:rPr>
          <w:sz w:val="28"/>
          <w:szCs w:val="28"/>
        </w:rPr>
        <w:t xml:space="preserve">со </w:t>
      </w:r>
      <w:hyperlink r:id="rId7" w:history="1">
        <w:r w:rsidRPr="00C1715F">
          <w:rPr>
            <w:sz w:val="28"/>
            <w:szCs w:val="28"/>
          </w:rPr>
          <w:t xml:space="preserve">статьями </w:t>
        </w:r>
      </w:hyperlink>
      <w:r w:rsidRPr="00C1715F">
        <w:rPr>
          <w:sz w:val="28"/>
          <w:szCs w:val="28"/>
        </w:rPr>
        <w:t xml:space="preserve">158, </w:t>
      </w:r>
      <w:hyperlink r:id="rId8" w:history="1">
        <w:r w:rsidRPr="00C1715F">
          <w:rPr>
            <w:sz w:val="28"/>
            <w:szCs w:val="28"/>
          </w:rPr>
          <w:t>161</w:t>
        </w:r>
      </w:hyperlink>
      <w:r w:rsidRPr="00C1715F">
        <w:rPr>
          <w:sz w:val="28"/>
          <w:szCs w:val="28"/>
        </w:rPr>
        <w:t xml:space="preserve">, 162, </w:t>
      </w:r>
      <w:hyperlink r:id="rId9" w:history="1">
        <w:r w:rsidRPr="00C1715F">
          <w:rPr>
            <w:sz w:val="28"/>
            <w:szCs w:val="28"/>
          </w:rPr>
          <w:t>221</w:t>
        </w:r>
      </w:hyperlink>
      <w:r w:rsidRPr="00C1715F">
        <w:rPr>
          <w:sz w:val="28"/>
          <w:szCs w:val="28"/>
        </w:rPr>
        <w:t xml:space="preserve"> Бюджетного кодекса Российской Федерации, Федеральным законом от 19.07.2018  №221-ФЗ «Об энергосбережении и о повышении энергетической эффективности и о внесении изменений в отдельные законодательные акты Российской Федерации об административных правонарушениях» и Общими требованиями к порядку составления, утверждения и ведения бюджетной сметы казенного учреждения, утвержденными приказом Министерства финансов Российской Федерации от 14.02.2018 № 26н.»;</w:t>
      </w:r>
    </w:p>
    <w:p w:rsidR="00B52AB4" w:rsidRDefault="00B52AB4" w:rsidP="00C171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715F">
        <w:rPr>
          <w:sz w:val="28"/>
          <w:szCs w:val="28"/>
        </w:rPr>
        <w:t xml:space="preserve">1.2. Раздел </w:t>
      </w:r>
      <w:r w:rsidRPr="00C1715F">
        <w:rPr>
          <w:sz w:val="28"/>
          <w:szCs w:val="28"/>
          <w:lang w:val="en-US"/>
        </w:rPr>
        <w:t>II</w:t>
      </w:r>
      <w:r w:rsidRPr="00C1715F">
        <w:rPr>
          <w:sz w:val="28"/>
          <w:szCs w:val="28"/>
        </w:rPr>
        <w:t xml:space="preserve"> приложения к Постановлению дополнить пунктом </w:t>
      </w:r>
    </w:p>
    <w:p w:rsidR="00B52AB4" w:rsidRDefault="00B52AB4" w:rsidP="00C171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п.2.1 следующего содержания:</w:t>
      </w:r>
    </w:p>
    <w:p w:rsidR="00B52AB4" w:rsidRDefault="00B52AB4" w:rsidP="00C171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«Составляем сметы в целях в целях настоящих Общих требований является установление объема и распределения направлений расходов бюджета  на срок решения о бюджете на очередной финансовый год и плановый период  на основании доведенных до учреждения в установленном законодательством Российской Федерации  порядке лимитов бюджетных обязательств на принятие и (или) исполнение бюджетных обязательств по обеспечению выполнения функций казенного учреждения,  включая бюджетные обязательства по предоставлению бюджетный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(далее-лимиты бюджетных обязательств)»;</w:t>
      </w:r>
    </w:p>
    <w:p w:rsidR="00B52AB4" w:rsidRPr="000B5540" w:rsidRDefault="00B52AB4" w:rsidP="00B70F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5540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0B5540">
        <w:rPr>
          <w:sz w:val="28"/>
          <w:szCs w:val="28"/>
        </w:rPr>
        <w:t xml:space="preserve">. Раздел </w:t>
      </w:r>
      <w:r w:rsidRPr="000B5540">
        <w:rPr>
          <w:sz w:val="28"/>
          <w:szCs w:val="28"/>
          <w:lang w:val="en-US"/>
        </w:rPr>
        <w:t>II</w:t>
      </w:r>
      <w:r w:rsidRPr="000B5540">
        <w:rPr>
          <w:sz w:val="28"/>
          <w:szCs w:val="28"/>
        </w:rPr>
        <w:t xml:space="preserve"> приложения к Постановлению дополнить пунктом </w:t>
      </w:r>
    </w:p>
    <w:p w:rsidR="00B52AB4" w:rsidRPr="00C1715F" w:rsidRDefault="00B52AB4" w:rsidP="00B70F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715F">
        <w:rPr>
          <w:sz w:val="28"/>
          <w:szCs w:val="28"/>
        </w:rPr>
        <w:t>2.5. следующего содержания с учетом изменения нумерации последующих пунктов:</w:t>
      </w:r>
    </w:p>
    <w:p w:rsidR="00B52AB4" w:rsidRPr="00C1715F" w:rsidRDefault="00B52AB4" w:rsidP="00B70F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715F">
        <w:rPr>
          <w:sz w:val="28"/>
          <w:szCs w:val="28"/>
        </w:rPr>
        <w:t xml:space="preserve">«2.5. </w:t>
      </w:r>
      <w:r w:rsidRPr="00C1715F">
        <w:rPr>
          <w:sz w:val="28"/>
          <w:szCs w:val="28"/>
        </w:rPr>
        <w:tab/>
        <w:t>Объем бюджетных ассигнований рассчитывается с учетом сведений деклараций о потреблении энергетических ресурсов:</w:t>
      </w:r>
    </w:p>
    <w:p w:rsidR="00B52AB4" w:rsidRPr="00C1715F" w:rsidRDefault="00B52AB4" w:rsidP="00B70F33">
      <w:pPr>
        <w:pStyle w:val="21"/>
        <w:numPr>
          <w:ilvl w:val="0"/>
          <w:numId w:val="3"/>
        </w:numPr>
        <w:shd w:val="clear" w:color="auto" w:fill="auto"/>
        <w:tabs>
          <w:tab w:val="left" w:pos="567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1715F">
        <w:rPr>
          <w:rFonts w:ascii="Times New Roman" w:hAnsi="Times New Roman"/>
          <w:sz w:val="28"/>
          <w:szCs w:val="28"/>
        </w:rPr>
        <w:t xml:space="preserve"> о   суммарном    объеме   потребляемых   муниципальным   казенным учреждением энергетических ресурсов (дизельного и иного топлива, мазута, природного газа, тепловой энергии, электрической энергии, угля) с учетом требований о снижении их потребления в сопоставимых условиях. При планировании ассигнований по бюджетной смете не учитывается сокращение расходов муниципального казенного учреждения, достигнутое им в результате уменьшения объема потребляемых им энергетических ресурсов сверх установленного объема;</w:t>
      </w:r>
    </w:p>
    <w:p w:rsidR="00B52AB4" w:rsidRPr="00C1715F" w:rsidRDefault="00B52AB4" w:rsidP="00B70F33">
      <w:pPr>
        <w:pStyle w:val="21"/>
        <w:shd w:val="clear" w:color="auto" w:fill="auto"/>
        <w:tabs>
          <w:tab w:val="left" w:pos="567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1715F">
        <w:rPr>
          <w:rFonts w:ascii="Times New Roman" w:hAnsi="Times New Roman"/>
          <w:sz w:val="28"/>
          <w:szCs w:val="28"/>
        </w:rPr>
        <w:tab/>
        <w:t>2) об объеме воды, потребляемой муниципальным казенным учреждением, с учетом требований о его снижении в сопоставимых условиях. При планировании ассигнований по бюджетной смете не учитывается сокращение расходов муниципального казенного учреждения, достигнутое им в результате уменьшения объема потребляемой им воды сверх установленного объема.</w:t>
      </w:r>
    </w:p>
    <w:p w:rsidR="00B52AB4" w:rsidRPr="00C1715F" w:rsidRDefault="00B52AB4" w:rsidP="00C1715F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1715F">
        <w:rPr>
          <w:b w:val="0"/>
          <w:sz w:val="28"/>
          <w:szCs w:val="28"/>
        </w:rPr>
        <w:t>При выполнении муниципальным казенным учреждением требований о снижении в сопоставимых условиях суммарного объема потребляемых им дизельного и иного топлива, природного газа, тепловой энергии, электрической энергии, угля, объема потребляемой воды в соответствии с требованиями, установленными Правительством Российской Федерации, и при условии привлечения таким учреждением внебюджетных источников финансирования в проекты и мероприятия по энергосбережению и повышению энергетической эффективности, в том числе с использованием энергосервисного договора (контракта), в отношении такого муниципального казенного учреждения главным распорядителем бюджетных средств определение объема плановых ассигнований по бюджетной смете осуществляется без учета требований о снижении потребления энергетических ресурсов и воды в сопоставимых условиях.</w:t>
      </w:r>
    </w:p>
    <w:p w:rsidR="00B52AB4" w:rsidRPr="00C1715F" w:rsidRDefault="00B52AB4" w:rsidP="00C1715F">
      <w:pPr>
        <w:pStyle w:val="21"/>
        <w:shd w:val="clear" w:color="auto" w:fill="auto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1715F">
        <w:rPr>
          <w:rFonts w:ascii="Times New Roman" w:hAnsi="Times New Roman"/>
          <w:sz w:val="28"/>
          <w:szCs w:val="28"/>
        </w:rPr>
        <w:t>При планировании ассигнований по бюджетной смете не учитывается сокращение расходов муниципального казенного учреждения, достигнутое им в результате уменьшения объема потребляемых им энергетических ресурсов и воды за счет привлечения внебюджетных источников финансирования в проекты и мероприятия по энергосбережению и повышению энергетической эффективности, в том числе с использованием энергосервисного договора (контракта), в течение срока действия соглашений, договоров (контрактов) по реализации таких проектов и мероприятий.</w:t>
      </w:r>
    </w:p>
    <w:p w:rsidR="00B52AB4" w:rsidRDefault="00B52AB4" w:rsidP="00C1715F">
      <w:pPr>
        <w:pStyle w:val="21"/>
        <w:shd w:val="clear" w:color="auto" w:fill="auto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1715F">
        <w:rPr>
          <w:rFonts w:ascii="Times New Roman" w:hAnsi="Times New Roman"/>
          <w:sz w:val="28"/>
          <w:szCs w:val="28"/>
        </w:rPr>
        <w:t>Экономия средств, достигнутая за счет дополнительного снижения потребления муниципальным казенным учреждением энергетических ресурсов и воды по сравнению со снижением, учтенным при планировании ассигнований по бюджетной смете, используется в соответствии с бюджетным законодательством Российской Федерации для обеспечения выполнения функций этого учреждения, включая увеличение годового фонда оплаты труда (без учета такого увеличения при индексации фондов оплаты труда).».</w:t>
      </w:r>
    </w:p>
    <w:p w:rsidR="00B52AB4" w:rsidRPr="00E867AB" w:rsidRDefault="00B52AB4" w:rsidP="00C1715F">
      <w:pPr>
        <w:pStyle w:val="21"/>
        <w:shd w:val="clear" w:color="auto" w:fill="auto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B5540">
        <w:rPr>
          <w:rFonts w:ascii="Times New Roman" w:hAnsi="Times New Roman"/>
          <w:sz w:val="28"/>
          <w:szCs w:val="28"/>
        </w:rPr>
        <w:t xml:space="preserve">1.3. Раздел </w:t>
      </w:r>
      <w:r w:rsidRPr="000B5540">
        <w:rPr>
          <w:rFonts w:ascii="Times New Roman" w:hAnsi="Times New Roman"/>
          <w:sz w:val="28"/>
          <w:szCs w:val="28"/>
          <w:lang w:val="en-US"/>
        </w:rPr>
        <w:t>IV</w:t>
      </w:r>
      <w:r w:rsidRPr="000B5540">
        <w:rPr>
          <w:rFonts w:ascii="Times New Roman" w:hAnsi="Times New Roman"/>
          <w:sz w:val="28"/>
          <w:szCs w:val="28"/>
        </w:rPr>
        <w:t xml:space="preserve"> приложения к Постановлению дополнить пунктом</w:t>
      </w:r>
    </w:p>
    <w:p w:rsidR="00B52AB4" w:rsidRDefault="00B52AB4" w:rsidP="000B55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п.</w:t>
      </w:r>
      <w:r w:rsidRPr="000B5540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0B5540">
        <w:rPr>
          <w:sz w:val="28"/>
          <w:szCs w:val="28"/>
        </w:rPr>
        <w:t xml:space="preserve">3 </w:t>
      </w:r>
      <w:r>
        <w:rPr>
          <w:sz w:val="28"/>
          <w:szCs w:val="28"/>
        </w:rPr>
        <w:t>следующего содержания:</w:t>
      </w:r>
    </w:p>
    <w:p w:rsidR="00B52AB4" w:rsidRDefault="00B52AB4" w:rsidP="00C1715F">
      <w:pPr>
        <w:pStyle w:val="21"/>
        <w:shd w:val="clear" w:color="auto" w:fill="auto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Внесение изменений в показатели сметы осуществляется путем утверждения изменений показателей – сумм увеличения, отражающихся со знаком «плюс» и (или) уменьшения объемов сметных нахначений, отражающихся со знаком «минус» назначений в случае изменения доведенных учреждению в установленном законодательством Российской Федерации порядке лимитов бюджетных средств;</w:t>
      </w:r>
    </w:p>
    <w:p w:rsidR="00B52AB4" w:rsidRDefault="00B52AB4" w:rsidP="00C1715F">
      <w:pPr>
        <w:pStyle w:val="21"/>
        <w:shd w:val="clear" w:color="auto" w:fill="auto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бюджетных средств и лимитов бюджетных обязательств;</w:t>
      </w:r>
    </w:p>
    <w:p w:rsidR="00B52AB4" w:rsidRDefault="00B52AB4" w:rsidP="00C1715F">
      <w:pPr>
        <w:pStyle w:val="21"/>
        <w:shd w:val="clear" w:color="auto" w:fill="auto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главного распорядителя бюджетных средств и лимитов бюджетных обязательств;</w:t>
      </w:r>
    </w:p>
    <w:p w:rsidR="00B52AB4" w:rsidRDefault="00B52AB4" w:rsidP="00C1715F">
      <w:pPr>
        <w:pStyle w:val="21"/>
        <w:shd w:val="clear" w:color="auto" w:fill="auto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Изменяющих объемы сметных назначений, приводящих  к перераспределению их между разделами сметы;</w:t>
      </w:r>
    </w:p>
    <w:p w:rsidR="00B52AB4" w:rsidRPr="000B5540" w:rsidRDefault="00B52AB4" w:rsidP="00C1715F">
      <w:pPr>
        <w:pStyle w:val="21"/>
        <w:shd w:val="clear" w:color="auto" w:fill="auto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Изменяющих иные показатели. предусмотренные Порядком ведения сметы».</w:t>
      </w:r>
    </w:p>
    <w:p w:rsidR="00B52AB4" w:rsidRPr="00C1715F" w:rsidRDefault="00B52AB4" w:rsidP="00C1715F">
      <w:pPr>
        <w:ind w:firstLine="709"/>
        <w:jc w:val="both"/>
        <w:rPr>
          <w:sz w:val="28"/>
          <w:szCs w:val="28"/>
        </w:rPr>
      </w:pPr>
      <w:r w:rsidRPr="00C1715F">
        <w:rPr>
          <w:sz w:val="28"/>
          <w:szCs w:val="28"/>
        </w:rPr>
        <w:t xml:space="preserve">2. Установить, что настоящие изменения в постановление применяются при составлении, утверждении и ведении бюджетных смет муниципальных казенных учреждений, финансируемых из бюджета муниципального образования </w:t>
      </w:r>
      <w:r>
        <w:rPr>
          <w:sz w:val="28"/>
          <w:szCs w:val="28"/>
        </w:rPr>
        <w:t>Огаревское</w:t>
      </w:r>
      <w:r w:rsidRPr="00C1715F">
        <w:rPr>
          <w:sz w:val="28"/>
          <w:szCs w:val="28"/>
        </w:rPr>
        <w:t xml:space="preserve"> Щекинского района, начиная с составления, утверждения и ведения бюджетных смет муниципальных казенных учреждений на 2019 год и плановый период 2020 и 2021 годов. </w:t>
      </w:r>
    </w:p>
    <w:p w:rsidR="00B52AB4" w:rsidRPr="00C1715F" w:rsidRDefault="00B52AB4" w:rsidP="00C171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715F">
        <w:rPr>
          <w:sz w:val="28"/>
          <w:szCs w:val="28"/>
        </w:rPr>
        <w:t xml:space="preserve">3. Настоящее постановление обнародовать путем размещения на официальном сайте муниципального образования </w:t>
      </w:r>
      <w:r>
        <w:rPr>
          <w:sz w:val="28"/>
          <w:szCs w:val="28"/>
        </w:rPr>
        <w:t xml:space="preserve">Огаревское </w:t>
      </w:r>
      <w:r w:rsidRPr="00C1715F">
        <w:rPr>
          <w:sz w:val="28"/>
          <w:szCs w:val="28"/>
        </w:rPr>
        <w:t xml:space="preserve">Щекинского района и на информационном стенде администрации муниципального образования </w:t>
      </w:r>
      <w:r>
        <w:rPr>
          <w:sz w:val="28"/>
          <w:szCs w:val="28"/>
        </w:rPr>
        <w:t>Огаревское</w:t>
      </w:r>
      <w:r w:rsidRPr="00C1715F">
        <w:rPr>
          <w:sz w:val="28"/>
          <w:szCs w:val="28"/>
        </w:rPr>
        <w:t xml:space="preserve"> Щекинского района по адресу: Тульская область, Щекинский район</w:t>
      </w:r>
      <w:r>
        <w:rPr>
          <w:sz w:val="28"/>
          <w:szCs w:val="28"/>
        </w:rPr>
        <w:t xml:space="preserve">, с.п.Огаревка </w:t>
      </w:r>
      <w:r w:rsidRPr="00C1715F">
        <w:rPr>
          <w:sz w:val="28"/>
          <w:szCs w:val="28"/>
        </w:rPr>
        <w:t xml:space="preserve">, ул. </w:t>
      </w:r>
      <w:r>
        <w:rPr>
          <w:sz w:val="28"/>
          <w:szCs w:val="28"/>
        </w:rPr>
        <w:t>Шахтерская, д. 7</w:t>
      </w:r>
      <w:r w:rsidRPr="00C1715F">
        <w:rPr>
          <w:sz w:val="28"/>
          <w:szCs w:val="28"/>
        </w:rPr>
        <w:t>.</w:t>
      </w:r>
    </w:p>
    <w:p w:rsidR="00B52AB4" w:rsidRPr="00C1715F" w:rsidRDefault="00B52AB4" w:rsidP="00C171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715F">
        <w:rPr>
          <w:sz w:val="28"/>
          <w:szCs w:val="28"/>
        </w:rPr>
        <w:t>4. Настоящее постановление вступает в силу со дня официального обнародования.</w:t>
      </w:r>
    </w:p>
    <w:p w:rsidR="00B52AB4" w:rsidRDefault="00B52AB4" w:rsidP="00C1715F">
      <w:pPr>
        <w:pStyle w:val="ConsPlusTitle"/>
        <w:ind w:firstLine="709"/>
        <w:rPr>
          <w:sz w:val="28"/>
          <w:szCs w:val="28"/>
        </w:rPr>
      </w:pPr>
    </w:p>
    <w:p w:rsidR="00B52AB4" w:rsidRDefault="00B52AB4" w:rsidP="00C1715F">
      <w:pPr>
        <w:pStyle w:val="ConsPlusTitle"/>
        <w:ind w:firstLine="709"/>
        <w:rPr>
          <w:sz w:val="28"/>
          <w:szCs w:val="28"/>
        </w:rPr>
      </w:pPr>
    </w:p>
    <w:p w:rsidR="00B52AB4" w:rsidRDefault="00B52AB4" w:rsidP="00C1715F">
      <w:pPr>
        <w:pStyle w:val="ConsPlusTitle"/>
        <w:ind w:firstLine="709"/>
        <w:rPr>
          <w:sz w:val="28"/>
          <w:szCs w:val="28"/>
        </w:rPr>
      </w:pPr>
    </w:p>
    <w:p w:rsidR="00B52AB4" w:rsidRPr="005728D1" w:rsidRDefault="00B52AB4" w:rsidP="00C1715F">
      <w:pPr>
        <w:jc w:val="both"/>
        <w:rPr>
          <w:b/>
          <w:sz w:val="28"/>
          <w:szCs w:val="28"/>
        </w:rPr>
      </w:pPr>
      <w:r w:rsidRPr="005728D1">
        <w:rPr>
          <w:b/>
          <w:sz w:val="28"/>
          <w:szCs w:val="28"/>
        </w:rPr>
        <w:t>Глава администрации</w:t>
      </w:r>
    </w:p>
    <w:p w:rsidR="00B52AB4" w:rsidRDefault="00B52AB4" w:rsidP="00E867AB">
      <w:pPr>
        <w:jc w:val="both"/>
        <w:rPr>
          <w:b/>
          <w:sz w:val="28"/>
          <w:szCs w:val="28"/>
        </w:rPr>
      </w:pPr>
      <w:r w:rsidRPr="005728D1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Огаревское </w:t>
      </w:r>
    </w:p>
    <w:p w:rsidR="00B52AB4" w:rsidRDefault="00B52AB4" w:rsidP="00E867AB">
      <w:pPr>
        <w:jc w:val="both"/>
        <w:rPr>
          <w:b/>
          <w:sz w:val="28"/>
          <w:szCs w:val="28"/>
        </w:rPr>
      </w:pPr>
      <w:r w:rsidRPr="005728D1">
        <w:rPr>
          <w:b/>
          <w:sz w:val="28"/>
          <w:szCs w:val="28"/>
        </w:rPr>
        <w:t>Щекинск</w:t>
      </w:r>
      <w:r>
        <w:rPr>
          <w:b/>
          <w:sz w:val="28"/>
          <w:szCs w:val="28"/>
        </w:rPr>
        <w:t>ого</w:t>
      </w:r>
      <w:r w:rsidRPr="005728D1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                                                                    А.В.Данилин</w:t>
      </w:r>
    </w:p>
    <w:p w:rsidR="00B52AB4" w:rsidRDefault="00B52AB4" w:rsidP="00E867AB">
      <w:pPr>
        <w:jc w:val="both"/>
        <w:rPr>
          <w:b/>
          <w:sz w:val="28"/>
          <w:szCs w:val="28"/>
        </w:rPr>
      </w:pPr>
    </w:p>
    <w:p w:rsidR="00B52AB4" w:rsidRDefault="00B52AB4" w:rsidP="00E867AB">
      <w:pPr>
        <w:jc w:val="both"/>
        <w:rPr>
          <w:b/>
          <w:sz w:val="28"/>
          <w:szCs w:val="28"/>
        </w:rPr>
      </w:pPr>
    </w:p>
    <w:p w:rsidR="00B52AB4" w:rsidRDefault="00B52AB4" w:rsidP="00E867AB">
      <w:pPr>
        <w:jc w:val="both"/>
        <w:rPr>
          <w:b/>
          <w:sz w:val="28"/>
          <w:szCs w:val="28"/>
        </w:rPr>
      </w:pPr>
    </w:p>
    <w:p w:rsidR="00B52AB4" w:rsidRDefault="00B52AB4" w:rsidP="00E867AB">
      <w:pPr>
        <w:jc w:val="both"/>
        <w:rPr>
          <w:b/>
          <w:sz w:val="28"/>
          <w:szCs w:val="28"/>
        </w:rPr>
      </w:pPr>
    </w:p>
    <w:p w:rsidR="00B52AB4" w:rsidRDefault="00B52AB4" w:rsidP="00E867AB">
      <w:pPr>
        <w:jc w:val="both"/>
        <w:rPr>
          <w:b/>
          <w:sz w:val="28"/>
          <w:szCs w:val="28"/>
        </w:rPr>
      </w:pPr>
    </w:p>
    <w:p w:rsidR="00B52AB4" w:rsidRDefault="00B52AB4" w:rsidP="00E867AB">
      <w:pPr>
        <w:jc w:val="both"/>
        <w:rPr>
          <w:b/>
          <w:sz w:val="28"/>
          <w:szCs w:val="28"/>
        </w:rPr>
      </w:pPr>
    </w:p>
    <w:p w:rsidR="00B52AB4" w:rsidRDefault="00B52AB4" w:rsidP="00E867AB">
      <w:pPr>
        <w:jc w:val="both"/>
        <w:rPr>
          <w:b/>
          <w:sz w:val="28"/>
          <w:szCs w:val="28"/>
        </w:rPr>
      </w:pPr>
    </w:p>
    <w:p w:rsidR="00B52AB4" w:rsidRDefault="00B52AB4" w:rsidP="00E867AB">
      <w:pPr>
        <w:jc w:val="both"/>
        <w:rPr>
          <w:b/>
          <w:sz w:val="28"/>
          <w:szCs w:val="28"/>
        </w:rPr>
      </w:pPr>
    </w:p>
    <w:p w:rsidR="00B52AB4" w:rsidRDefault="00B52AB4" w:rsidP="00E867AB">
      <w:pPr>
        <w:jc w:val="both"/>
        <w:rPr>
          <w:b/>
          <w:sz w:val="28"/>
          <w:szCs w:val="28"/>
        </w:rPr>
      </w:pPr>
    </w:p>
    <w:p w:rsidR="00B52AB4" w:rsidRDefault="00B52AB4" w:rsidP="00E867AB">
      <w:pPr>
        <w:jc w:val="both"/>
        <w:rPr>
          <w:b/>
          <w:sz w:val="28"/>
          <w:szCs w:val="28"/>
        </w:rPr>
      </w:pPr>
    </w:p>
    <w:p w:rsidR="00B52AB4" w:rsidRDefault="00B52AB4" w:rsidP="00E867AB">
      <w:pPr>
        <w:jc w:val="both"/>
        <w:rPr>
          <w:b/>
          <w:sz w:val="28"/>
          <w:szCs w:val="28"/>
        </w:rPr>
      </w:pPr>
    </w:p>
    <w:p w:rsidR="00B52AB4" w:rsidRDefault="00B52AB4" w:rsidP="00E867AB">
      <w:pPr>
        <w:jc w:val="both"/>
        <w:rPr>
          <w:b/>
          <w:sz w:val="28"/>
          <w:szCs w:val="28"/>
        </w:rPr>
      </w:pPr>
    </w:p>
    <w:p w:rsidR="00B52AB4" w:rsidRDefault="00B52AB4" w:rsidP="00E867AB">
      <w:pPr>
        <w:jc w:val="both"/>
        <w:rPr>
          <w:b/>
          <w:sz w:val="28"/>
          <w:szCs w:val="28"/>
        </w:rPr>
      </w:pPr>
    </w:p>
    <w:p w:rsidR="00B52AB4" w:rsidRDefault="00B52AB4" w:rsidP="00E867AB">
      <w:pPr>
        <w:jc w:val="both"/>
        <w:rPr>
          <w:b/>
          <w:sz w:val="28"/>
          <w:szCs w:val="28"/>
        </w:rPr>
      </w:pPr>
    </w:p>
    <w:p w:rsidR="00B52AB4" w:rsidRDefault="00B52AB4" w:rsidP="00E867AB">
      <w:pPr>
        <w:jc w:val="both"/>
        <w:rPr>
          <w:b/>
          <w:sz w:val="28"/>
          <w:szCs w:val="28"/>
        </w:rPr>
      </w:pPr>
    </w:p>
    <w:p w:rsidR="00B52AB4" w:rsidRDefault="00B52AB4" w:rsidP="00E867AB">
      <w:pPr>
        <w:jc w:val="both"/>
        <w:rPr>
          <w:b/>
          <w:sz w:val="28"/>
          <w:szCs w:val="28"/>
        </w:rPr>
      </w:pPr>
    </w:p>
    <w:p w:rsidR="00B52AB4" w:rsidRDefault="00B52AB4" w:rsidP="00E867AB">
      <w:pPr>
        <w:jc w:val="both"/>
        <w:rPr>
          <w:b/>
          <w:sz w:val="28"/>
          <w:szCs w:val="28"/>
        </w:rPr>
      </w:pPr>
    </w:p>
    <w:p w:rsidR="00B52AB4" w:rsidRDefault="00B52AB4" w:rsidP="00E867AB">
      <w:pPr>
        <w:jc w:val="both"/>
        <w:rPr>
          <w:b/>
          <w:sz w:val="28"/>
          <w:szCs w:val="28"/>
        </w:rPr>
      </w:pPr>
    </w:p>
    <w:p w:rsidR="00B52AB4" w:rsidRDefault="00B52AB4" w:rsidP="00E867AB">
      <w:pPr>
        <w:jc w:val="both"/>
        <w:rPr>
          <w:b/>
          <w:sz w:val="28"/>
          <w:szCs w:val="28"/>
        </w:rPr>
      </w:pPr>
    </w:p>
    <w:p w:rsidR="00B52AB4" w:rsidRDefault="00B52AB4" w:rsidP="00E867AB">
      <w:pPr>
        <w:jc w:val="both"/>
        <w:rPr>
          <w:b/>
          <w:sz w:val="28"/>
          <w:szCs w:val="28"/>
        </w:rPr>
      </w:pPr>
    </w:p>
    <w:p w:rsidR="00B52AB4" w:rsidRDefault="00B52AB4" w:rsidP="00E867AB">
      <w:pPr>
        <w:jc w:val="both"/>
        <w:rPr>
          <w:b/>
          <w:sz w:val="28"/>
          <w:szCs w:val="28"/>
        </w:rPr>
      </w:pPr>
    </w:p>
    <w:p w:rsidR="00B52AB4" w:rsidRDefault="00B52AB4" w:rsidP="00E867AB">
      <w:pPr>
        <w:jc w:val="both"/>
        <w:rPr>
          <w:b/>
          <w:sz w:val="28"/>
          <w:szCs w:val="28"/>
        </w:rPr>
      </w:pPr>
    </w:p>
    <w:p w:rsidR="00B52AB4" w:rsidRDefault="00B52AB4" w:rsidP="00E867AB">
      <w:pPr>
        <w:jc w:val="both"/>
        <w:rPr>
          <w:b/>
          <w:sz w:val="28"/>
          <w:szCs w:val="28"/>
        </w:rPr>
      </w:pPr>
    </w:p>
    <w:p w:rsidR="00B52AB4" w:rsidRDefault="00B52AB4" w:rsidP="00E867AB">
      <w:pPr>
        <w:jc w:val="both"/>
        <w:rPr>
          <w:b/>
          <w:sz w:val="28"/>
          <w:szCs w:val="28"/>
        </w:rPr>
      </w:pPr>
    </w:p>
    <w:p w:rsidR="00B52AB4" w:rsidRDefault="00B52AB4" w:rsidP="00E867AB">
      <w:pPr>
        <w:jc w:val="both"/>
        <w:rPr>
          <w:b/>
          <w:sz w:val="28"/>
          <w:szCs w:val="28"/>
        </w:rPr>
      </w:pPr>
    </w:p>
    <w:p w:rsidR="00B52AB4" w:rsidRDefault="00B52AB4" w:rsidP="00E867AB">
      <w:pPr>
        <w:jc w:val="both"/>
        <w:rPr>
          <w:b/>
          <w:sz w:val="28"/>
          <w:szCs w:val="28"/>
        </w:rPr>
      </w:pPr>
    </w:p>
    <w:p w:rsidR="00B52AB4" w:rsidRDefault="00B52AB4" w:rsidP="00E867AB">
      <w:pPr>
        <w:jc w:val="both"/>
        <w:rPr>
          <w:b/>
          <w:sz w:val="28"/>
          <w:szCs w:val="28"/>
        </w:rPr>
      </w:pPr>
    </w:p>
    <w:p w:rsidR="00B52AB4" w:rsidRDefault="00B52AB4" w:rsidP="00E867AB">
      <w:pPr>
        <w:jc w:val="both"/>
        <w:rPr>
          <w:b/>
          <w:sz w:val="28"/>
          <w:szCs w:val="28"/>
        </w:rPr>
      </w:pPr>
    </w:p>
    <w:p w:rsidR="00B52AB4" w:rsidRDefault="00B52AB4" w:rsidP="00E867AB">
      <w:pPr>
        <w:jc w:val="both"/>
        <w:rPr>
          <w:b/>
          <w:sz w:val="28"/>
          <w:szCs w:val="28"/>
        </w:rPr>
      </w:pPr>
    </w:p>
    <w:p w:rsidR="00B52AB4" w:rsidRDefault="00B52AB4" w:rsidP="00E867AB">
      <w:pPr>
        <w:jc w:val="both"/>
        <w:rPr>
          <w:b/>
          <w:sz w:val="28"/>
          <w:szCs w:val="28"/>
        </w:rPr>
      </w:pPr>
    </w:p>
    <w:p w:rsidR="00B52AB4" w:rsidRDefault="00B52AB4" w:rsidP="00E867AB">
      <w:pPr>
        <w:jc w:val="both"/>
        <w:rPr>
          <w:b/>
          <w:sz w:val="28"/>
          <w:szCs w:val="28"/>
        </w:rPr>
      </w:pPr>
    </w:p>
    <w:p w:rsidR="00B52AB4" w:rsidRDefault="00B52AB4" w:rsidP="00E867AB">
      <w:pPr>
        <w:jc w:val="both"/>
        <w:rPr>
          <w:b/>
          <w:sz w:val="28"/>
          <w:szCs w:val="28"/>
        </w:rPr>
      </w:pPr>
    </w:p>
    <w:p w:rsidR="00B52AB4" w:rsidRDefault="00B52AB4" w:rsidP="00E867AB">
      <w:pPr>
        <w:jc w:val="both"/>
        <w:rPr>
          <w:b/>
          <w:sz w:val="28"/>
          <w:szCs w:val="28"/>
        </w:rPr>
      </w:pPr>
    </w:p>
    <w:p w:rsidR="00B52AB4" w:rsidRDefault="00B52AB4" w:rsidP="00E867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Согласовано:</w:t>
      </w:r>
    </w:p>
    <w:p w:rsidR="00B52AB4" w:rsidRPr="004F4ACB" w:rsidRDefault="00B52AB4" w:rsidP="00E867A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</w:t>
      </w:r>
      <w:r w:rsidRPr="004F4ACB">
        <w:rPr>
          <w:sz w:val="28"/>
          <w:szCs w:val="28"/>
        </w:rPr>
        <w:t>Курицина Т.Н.</w:t>
      </w:r>
    </w:p>
    <w:p w:rsidR="00B52AB4" w:rsidRPr="004F4ACB" w:rsidRDefault="00B52AB4" w:rsidP="00E867AB">
      <w:pPr>
        <w:jc w:val="both"/>
        <w:rPr>
          <w:sz w:val="28"/>
          <w:szCs w:val="28"/>
        </w:rPr>
      </w:pPr>
      <w:r w:rsidRPr="004F4ACB">
        <w:rPr>
          <w:sz w:val="28"/>
          <w:szCs w:val="28"/>
        </w:rPr>
        <w:t xml:space="preserve">                                                                                      Бородина Е.Н.</w:t>
      </w:r>
    </w:p>
    <w:p w:rsidR="00B52AB4" w:rsidRDefault="00B52AB4" w:rsidP="00E867AB">
      <w:pPr>
        <w:jc w:val="both"/>
        <w:rPr>
          <w:b/>
          <w:sz w:val="28"/>
          <w:szCs w:val="28"/>
        </w:rPr>
      </w:pPr>
    </w:p>
    <w:p w:rsidR="00B52AB4" w:rsidRDefault="00B52AB4" w:rsidP="00E867AB">
      <w:pPr>
        <w:jc w:val="both"/>
        <w:rPr>
          <w:b/>
          <w:sz w:val="28"/>
          <w:szCs w:val="28"/>
        </w:rPr>
      </w:pPr>
    </w:p>
    <w:p w:rsidR="00B52AB4" w:rsidRDefault="00B52AB4" w:rsidP="00E867AB">
      <w:pPr>
        <w:jc w:val="both"/>
        <w:rPr>
          <w:b/>
          <w:sz w:val="28"/>
          <w:szCs w:val="28"/>
        </w:rPr>
      </w:pPr>
    </w:p>
    <w:p w:rsidR="00B52AB4" w:rsidRDefault="00B52AB4" w:rsidP="00E867AB">
      <w:pPr>
        <w:jc w:val="both"/>
        <w:rPr>
          <w:b/>
          <w:sz w:val="28"/>
          <w:szCs w:val="28"/>
        </w:rPr>
      </w:pPr>
    </w:p>
    <w:p w:rsidR="00B52AB4" w:rsidRDefault="00B52AB4" w:rsidP="00E867AB">
      <w:pPr>
        <w:jc w:val="both"/>
        <w:rPr>
          <w:b/>
          <w:sz w:val="28"/>
          <w:szCs w:val="28"/>
        </w:rPr>
      </w:pPr>
    </w:p>
    <w:p w:rsidR="00B52AB4" w:rsidRDefault="00B52AB4" w:rsidP="00E867AB">
      <w:pPr>
        <w:jc w:val="both"/>
        <w:rPr>
          <w:b/>
          <w:sz w:val="28"/>
          <w:szCs w:val="28"/>
        </w:rPr>
      </w:pPr>
    </w:p>
    <w:p w:rsidR="00B52AB4" w:rsidRDefault="00B52AB4" w:rsidP="00E867AB">
      <w:pPr>
        <w:jc w:val="both"/>
        <w:rPr>
          <w:b/>
          <w:sz w:val="28"/>
          <w:szCs w:val="28"/>
        </w:rPr>
      </w:pPr>
    </w:p>
    <w:p w:rsidR="00B52AB4" w:rsidRDefault="00B52AB4" w:rsidP="00E867AB">
      <w:pPr>
        <w:jc w:val="both"/>
        <w:rPr>
          <w:b/>
          <w:sz w:val="28"/>
          <w:szCs w:val="28"/>
        </w:rPr>
      </w:pPr>
    </w:p>
    <w:p w:rsidR="00B52AB4" w:rsidRDefault="00B52AB4" w:rsidP="00E867AB">
      <w:pPr>
        <w:jc w:val="both"/>
        <w:rPr>
          <w:b/>
          <w:sz w:val="28"/>
          <w:szCs w:val="28"/>
        </w:rPr>
      </w:pPr>
    </w:p>
    <w:p w:rsidR="00B52AB4" w:rsidRDefault="00B52AB4" w:rsidP="00E867AB">
      <w:pPr>
        <w:jc w:val="both"/>
        <w:rPr>
          <w:b/>
          <w:sz w:val="28"/>
          <w:szCs w:val="28"/>
        </w:rPr>
      </w:pPr>
    </w:p>
    <w:p w:rsidR="00B52AB4" w:rsidRDefault="00B52AB4" w:rsidP="00E867AB">
      <w:pPr>
        <w:jc w:val="both"/>
        <w:rPr>
          <w:b/>
          <w:sz w:val="28"/>
          <w:szCs w:val="28"/>
        </w:rPr>
      </w:pPr>
    </w:p>
    <w:p w:rsidR="00B52AB4" w:rsidRDefault="00B52AB4" w:rsidP="00E867AB">
      <w:pPr>
        <w:jc w:val="both"/>
        <w:rPr>
          <w:b/>
          <w:sz w:val="28"/>
          <w:szCs w:val="28"/>
        </w:rPr>
      </w:pPr>
    </w:p>
    <w:p w:rsidR="00B52AB4" w:rsidRDefault="00B52AB4" w:rsidP="00E867AB">
      <w:pPr>
        <w:jc w:val="both"/>
        <w:rPr>
          <w:b/>
          <w:sz w:val="28"/>
          <w:szCs w:val="28"/>
        </w:rPr>
      </w:pPr>
    </w:p>
    <w:p w:rsidR="00B52AB4" w:rsidRDefault="00B52AB4" w:rsidP="00E867AB">
      <w:pPr>
        <w:jc w:val="both"/>
        <w:rPr>
          <w:b/>
          <w:sz w:val="28"/>
          <w:szCs w:val="28"/>
        </w:rPr>
      </w:pPr>
    </w:p>
    <w:p w:rsidR="00B52AB4" w:rsidRDefault="00B52AB4" w:rsidP="00E867AB">
      <w:pPr>
        <w:jc w:val="both"/>
        <w:rPr>
          <w:b/>
          <w:sz w:val="28"/>
          <w:szCs w:val="28"/>
        </w:rPr>
      </w:pPr>
    </w:p>
    <w:p w:rsidR="00B52AB4" w:rsidRDefault="00B52AB4" w:rsidP="00E867AB">
      <w:pPr>
        <w:jc w:val="both"/>
        <w:rPr>
          <w:b/>
          <w:sz w:val="28"/>
          <w:szCs w:val="28"/>
        </w:rPr>
      </w:pPr>
    </w:p>
    <w:p w:rsidR="00B52AB4" w:rsidRDefault="00B52AB4" w:rsidP="00E867AB">
      <w:pPr>
        <w:jc w:val="both"/>
        <w:rPr>
          <w:b/>
          <w:sz w:val="28"/>
          <w:szCs w:val="28"/>
        </w:rPr>
      </w:pPr>
    </w:p>
    <w:p w:rsidR="00B52AB4" w:rsidRDefault="00B52AB4" w:rsidP="00E867AB">
      <w:pPr>
        <w:jc w:val="both"/>
        <w:rPr>
          <w:b/>
          <w:sz w:val="28"/>
          <w:szCs w:val="28"/>
        </w:rPr>
      </w:pPr>
    </w:p>
    <w:p w:rsidR="00B52AB4" w:rsidRDefault="00B52AB4" w:rsidP="00E867AB">
      <w:pPr>
        <w:jc w:val="both"/>
        <w:rPr>
          <w:b/>
          <w:sz w:val="28"/>
          <w:szCs w:val="28"/>
        </w:rPr>
      </w:pPr>
    </w:p>
    <w:p w:rsidR="00B52AB4" w:rsidRDefault="00B52AB4" w:rsidP="00E867AB">
      <w:pPr>
        <w:jc w:val="both"/>
        <w:rPr>
          <w:b/>
          <w:sz w:val="28"/>
          <w:szCs w:val="28"/>
        </w:rPr>
      </w:pPr>
    </w:p>
    <w:p w:rsidR="00B52AB4" w:rsidRDefault="00B52AB4" w:rsidP="00E867AB">
      <w:pPr>
        <w:jc w:val="both"/>
        <w:rPr>
          <w:b/>
          <w:sz w:val="28"/>
          <w:szCs w:val="28"/>
        </w:rPr>
      </w:pPr>
    </w:p>
    <w:p w:rsidR="00B52AB4" w:rsidRDefault="00B52AB4" w:rsidP="00E867AB">
      <w:pPr>
        <w:jc w:val="both"/>
        <w:rPr>
          <w:b/>
          <w:sz w:val="28"/>
          <w:szCs w:val="28"/>
        </w:rPr>
      </w:pPr>
    </w:p>
    <w:p w:rsidR="00B52AB4" w:rsidRDefault="00B52AB4" w:rsidP="00E867AB">
      <w:pPr>
        <w:jc w:val="both"/>
        <w:rPr>
          <w:b/>
          <w:sz w:val="28"/>
          <w:szCs w:val="28"/>
        </w:rPr>
      </w:pPr>
    </w:p>
    <w:p w:rsidR="00B52AB4" w:rsidRDefault="00B52AB4" w:rsidP="00E867AB">
      <w:pPr>
        <w:jc w:val="both"/>
        <w:rPr>
          <w:b/>
          <w:sz w:val="28"/>
          <w:szCs w:val="28"/>
        </w:rPr>
      </w:pPr>
    </w:p>
    <w:p w:rsidR="00B52AB4" w:rsidRDefault="00B52AB4" w:rsidP="00E867AB">
      <w:pPr>
        <w:jc w:val="both"/>
        <w:rPr>
          <w:b/>
          <w:sz w:val="28"/>
          <w:szCs w:val="28"/>
        </w:rPr>
      </w:pPr>
    </w:p>
    <w:p w:rsidR="00B52AB4" w:rsidRDefault="00B52AB4" w:rsidP="00E867AB">
      <w:pPr>
        <w:jc w:val="both"/>
        <w:rPr>
          <w:b/>
          <w:sz w:val="28"/>
          <w:szCs w:val="28"/>
        </w:rPr>
      </w:pPr>
    </w:p>
    <w:p w:rsidR="00B52AB4" w:rsidRDefault="00B52AB4" w:rsidP="00E867AB">
      <w:pPr>
        <w:jc w:val="both"/>
        <w:rPr>
          <w:b/>
          <w:sz w:val="28"/>
          <w:szCs w:val="28"/>
        </w:rPr>
      </w:pPr>
    </w:p>
    <w:p w:rsidR="00B52AB4" w:rsidRDefault="00B52AB4" w:rsidP="00E867AB">
      <w:pPr>
        <w:jc w:val="both"/>
        <w:rPr>
          <w:b/>
          <w:sz w:val="28"/>
          <w:szCs w:val="28"/>
        </w:rPr>
      </w:pPr>
    </w:p>
    <w:p w:rsidR="00B52AB4" w:rsidRDefault="00B52AB4" w:rsidP="00E867AB">
      <w:pPr>
        <w:jc w:val="both"/>
        <w:rPr>
          <w:b/>
          <w:sz w:val="28"/>
          <w:szCs w:val="28"/>
        </w:rPr>
      </w:pPr>
    </w:p>
    <w:p w:rsidR="00B52AB4" w:rsidRDefault="00B52AB4" w:rsidP="00E867AB">
      <w:pPr>
        <w:jc w:val="both"/>
        <w:rPr>
          <w:b/>
          <w:sz w:val="28"/>
          <w:szCs w:val="28"/>
        </w:rPr>
      </w:pPr>
    </w:p>
    <w:p w:rsidR="00B52AB4" w:rsidRDefault="00B52AB4" w:rsidP="00E867AB">
      <w:pPr>
        <w:jc w:val="both"/>
        <w:rPr>
          <w:b/>
          <w:sz w:val="28"/>
          <w:szCs w:val="28"/>
        </w:rPr>
      </w:pPr>
    </w:p>
    <w:p w:rsidR="00B52AB4" w:rsidRDefault="00B52AB4" w:rsidP="00E867AB">
      <w:pPr>
        <w:jc w:val="both"/>
        <w:rPr>
          <w:b/>
          <w:sz w:val="28"/>
          <w:szCs w:val="28"/>
        </w:rPr>
      </w:pPr>
    </w:p>
    <w:p w:rsidR="00B52AB4" w:rsidRDefault="00B52AB4" w:rsidP="00E867AB">
      <w:pPr>
        <w:jc w:val="both"/>
        <w:rPr>
          <w:b/>
          <w:sz w:val="28"/>
          <w:szCs w:val="28"/>
        </w:rPr>
      </w:pPr>
    </w:p>
    <w:p w:rsidR="00B52AB4" w:rsidRDefault="00B52AB4" w:rsidP="00E867AB">
      <w:pPr>
        <w:jc w:val="both"/>
        <w:rPr>
          <w:b/>
          <w:sz w:val="28"/>
          <w:szCs w:val="28"/>
        </w:rPr>
      </w:pPr>
    </w:p>
    <w:p w:rsidR="00B52AB4" w:rsidRDefault="00B52AB4" w:rsidP="00E867AB">
      <w:pPr>
        <w:jc w:val="both"/>
        <w:rPr>
          <w:b/>
          <w:sz w:val="28"/>
          <w:szCs w:val="28"/>
        </w:rPr>
      </w:pPr>
    </w:p>
    <w:p w:rsidR="00B52AB4" w:rsidRDefault="00B52AB4" w:rsidP="00E867AB">
      <w:pPr>
        <w:jc w:val="both"/>
        <w:rPr>
          <w:b/>
          <w:sz w:val="28"/>
          <w:szCs w:val="28"/>
        </w:rPr>
      </w:pPr>
    </w:p>
    <w:p w:rsidR="00B52AB4" w:rsidRPr="004F4ACB" w:rsidRDefault="00B52AB4" w:rsidP="00E867AB">
      <w:pPr>
        <w:jc w:val="both"/>
        <w:rPr>
          <w:sz w:val="28"/>
          <w:szCs w:val="28"/>
        </w:rPr>
      </w:pPr>
      <w:r w:rsidRPr="004F4ACB">
        <w:rPr>
          <w:sz w:val="28"/>
          <w:szCs w:val="28"/>
        </w:rPr>
        <w:t>Исп: Шавлова О.В.</w:t>
      </w:r>
    </w:p>
    <w:p w:rsidR="00B52AB4" w:rsidRPr="004F4ACB" w:rsidRDefault="00B52AB4" w:rsidP="00E867AB">
      <w:pPr>
        <w:jc w:val="both"/>
        <w:rPr>
          <w:sz w:val="28"/>
          <w:szCs w:val="28"/>
        </w:rPr>
      </w:pPr>
      <w:r w:rsidRPr="004F4ACB">
        <w:rPr>
          <w:sz w:val="28"/>
          <w:szCs w:val="28"/>
        </w:rPr>
        <w:t>Тел. 8(48751) 2-05-66 доб.206</w:t>
      </w:r>
    </w:p>
    <w:p w:rsidR="00B52AB4" w:rsidRDefault="00B52AB4" w:rsidP="00E867AB">
      <w:pPr>
        <w:jc w:val="both"/>
        <w:rPr>
          <w:b/>
          <w:sz w:val="28"/>
          <w:szCs w:val="28"/>
        </w:rPr>
      </w:pPr>
    </w:p>
    <w:p w:rsidR="00B52AB4" w:rsidRDefault="00B52AB4" w:rsidP="004F4ACB">
      <w:pPr>
        <w:tabs>
          <w:tab w:val="left" w:pos="7200"/>
        </w:tabs>
        <w:jc w:val="both"/>
        <w:rPr>
          <w:szCs w:val="28"/>
        </w:rPr>
      </w:pPr>
    </w:p>
    <w:p w:rsidR="00B52AB4" w:rsidRDefault="00B52AB4" w:rsidP="00A85D6E">
      <w:pPr>
        <w:tabs>
          <w:tab w:val="left" w:pos="7200"/>
        </w:tabs>
        <w:ind w:firstLine="709"/>
        <w:jc w:val="both"/>
        <w:rPr>
          <w:szCs w:val="28"/>
        </w:rPr>
      </w:pPr>
    </w:p>
    <w:p w:rsidR="00B52AB4" w:rsidRDefault="00B52AB4" w:rsidP="00A85D6E">
      <w:pPr>
        <w:tabs>
          <w:tab w:val="left" w:pos="7200"/>
        </w:tabs>
        <w:ind w:firstLine="709"/>
        <w:jc w:val="both"/>
        <w:rPr>
          <w:szCs w:val="28"/>
        </w:rPr>
      </w:pPr>
    </w:p>
    <w:p w:rsidR="00B52AB4" w:rsidRDefault="00B52AB4" w:rsidP="00A85D6E">
      <w:pPr>
        <w:tabs>
          <w:tab w:val="left" w:pos="7200"/>
        </w:tabs>
        <w:ind w:firstLine="709"/>
        <w:jc w:val="both"/>
        <w:rPr>
          <w:szCs w:val="28"/>
        </w:rPr>
      </w:pPr>
    </w:p>
    <w:p w:rsidR="00B52AB4" w:rsidRDefault="00B52AB4" w:rsidP="00E867AB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ЗАКЛЮЧЕНИЕ</w:t>
      </w:r>
      <w:r>
        <w:rPr>
          <w:sz w:val="28"/>
          <w:szCs w:val="28"/>
        </w:rPr>
        <w:br/>
        <w:t>по результатам проведения антикоррупционной экспертизы</w:t>
      </w:r>
    </w:p>
    <w:p w:rsidR="00B52AB4" w:rsidRDefault="00B52AB4" w:rsidP="00E867A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НПА</w:t>
      </w:r>
    </w:p>
    <w:p w:rsidR="00B52AB4" w:rsidRDefault="00B52AB4" w:rsidP="00E867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 муниципального образования Огаревское Щекинского района № 102 от 10.08.2018 года «Об утверждении Порядка составления, утверждения и ведения бюджетных смет муниципальных казенных учреждений, финансируемых из бюджета муниципального образования Огаревское Щекинского района, главным распорядителем которых является администрация муниципального образования Огаревское Щекинского района»</w:t>
      </w:r>
    </w:p>
    <w:p w:rsidR="00B52AB4" w:rsidRDefault="00B52AB4" w:rsidP="00E867AB">
      <w:pPr>
        <w:pStyle w:val="ConsPlusTitle"/>
        <w:jc w:val="center"/>
        <w:rPr>
          <w:sz w:val="28"/>
          <w:szCs w:val="28"/>
        </w:rPr>
      </w:pPr>
    </w:p>
    <w:p w:rsidR="00B52AB4" w:rsidRDefault="00B52AB4" w:rsidP="00E867AB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частями 1 и 4 статьи 3 Федерального закона от 17 июля 2009 № 172-ФЗ « 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 О противодействии коррупции » и пунктом 2.4. Порядка проведения антикоррупционной экспертизы муниципальных нормативных правовых актов (их проектов) в администрации муниципального образования Огаревское  Щекинского района, утвержденного Постановлением администрации МО Огаревское Щекинского района от 07.06.2016 № 152, проведена антикоррупционная экспертиза проекта НПА О внесении изменений в постановление администрации  муниципального образования Огаревское Щекинского района № 102 от 10.08.2018 года «Об утверждении Порядка составления, утверждения и ведения бюджетных смет муниципальных казенных учреждений, финансируемых из бюджета муниципального образования Огаревское Щекинского района, главным распорядителем которых является администрация муниципального образования Огаревское Щекинского района» 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целях выявления в нем коррупциогенных факторов и их последующего устранения. В представленном проекте НПА </w:t>
      </w:r>
      <w:r>
        <w:rPr>
          <w:sz w:val="28"/>
          <w:szCs w:val="28"/>
        </w:rPr>
        <w:t xml:space="preserve">О внесении изменений в постановление администрации  муниципального образования Огаревское Щекинского района № 102 от 10.08.2018 года «Об утверждении Порядка составления, утверждения и ведения бюджетных смет муниципальных казенных учреждений, финансируемых из бюджета муниципального образования Огаревское Щекинского района, главным распорядителем которых является администрация муниципального образования Огаревское Щекинского района» </w:t>
      </w:r>
      <w:r>
        <w:rPr>
          <w:color w:val="000000"/>
          <w:sz w:val="28"/>
          <w:szCs w:val="28"/>
        </w:rPr>
        <w:t>коррупциогенные  факторы не выявлены.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765"/>
        <w:gridCol w:w="2027"/>
        <w:gridCol w:w="765"/>
        <w:gridCol w:w="2542"/>
      </w:tblGrid>
      <w:tr w:rsidR="00B52AB4" w:rsidTr="00E867AB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AB4" w:rsidRDefault="00B52AB4">
            <w:pPr>
              <w:rPr>
                <w:sz w:val="28"/>
                <w:szCs w:val="28"/>
              </w:rPr>
            </w:pPr>
          </w:p>
          <w:p w:rsidR="00B52AB4" w:rsidRDefault="00B52AB4">
            <w:pPr>
              <w:rPr>
                <w:sz w:val="28"/>
                <w:szCs w:val="28"/>
              </w:rPr>
            </w:pPr>
          </w:p>
          <w:p w:rsidR="00B52AB4" w:rsidRDefault="00B52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по административной и правовой работе</w:t>
            </w:r>
          </w:p>
        </w:tc>
        <w:tc>
          <w:tcPr>
            <w:tcW w:w="765" w:type="dxa"/>
            <w:vAlign w:val="bottom"/>
          </w:tcPr>
          <w:p w:rsidR="00B52AB4" w:rsidRDefault="00B52A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AB4" w:rsidRDefault="00B52A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" w:type="dxa"/>
            <w:vAlign w:val="bottom"/>
          </w:tcPr>
          <w:p w:rsidR="00B52AB4" w:rsidRDefault="00B52A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2AB4" w:rsidRDefault="00B52A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Шавлова</w:t>
            </w:r>
          </w:p>
        </w:tc>
      </w:tr>
      <w:tr w:rsidR="00B52AB4" w:rsidTr="00E867AB">
        <w:tc>
          <w:tcPr>
            <w:tcW w:w="3289" w:type="dxa"/>
          </w:tcPr>
          <w:p w:rsidR="00B52AB4" w:rsidRDefault="00B52AB4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(наименование должности)</w:t>
            </w:r>
          </w:p>
        </w:tc>
        <w:tc>
          <w:tcPr>
            <w:tcW w:w="765" w:type="dxa"/>
          </w:tcPr>
          <w:p w:rsidR="00B52AB4" w:rsidRDefault="00B52AB4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027" w:type="dxa"/>
          </w:tcPr>
          <w:p w:rsidR="00B52AB4" w:rsidRDefault="00B52AB4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765" w:type="dxa"/>
          </w:tcPr>
          <w:p w:rsidR="00B52AB4" w:rsidRDefault="00B52AB4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542" w:type="dxa"/>
          </w:tcPr>
          <w:p w:rsidR="00B52AB4" w:rsidRDefault="00B52AB4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B52AB4" w:rsidRDefault="00B52AB4" w:rsidP="00E867AB">
      <w:pPr>
        <w:rPr>
          <w:sz w:val="28"/>
          <w:szCs w:val="28"/>
        </w:rPr>
      </w:pPr>
      <w:r>
        <w:rPr>
          <w:sz w:val="28"/>
          <w:szCs w:val="28"/>
        </w:rPr>
        <w:t>28.03.2019г.</w:t>
      </w:r>
    </w:p>
    <w:p w:rsidR="00B52AB4" w:rsidRDefault="00B52AB4" w:rsidP="00A85D6E">
      <w:pPr>
        <w:tabs>
          <w:tab w:val="left" w:pos="7200"/>
        </w:tabs>
        <w:ind w:firstLine="709"/>
        <w:jc w:val="both"/>
        <w:rPr>
          <w:szCs w:val="28"/>
        </w:rPr>
      </w:pPr>
    </w:p>
    <w:sectPr w:rsidR="00B52AB4" w:rsidSect="00C1715F">
      <w:pgSz w:w="11906" w:h="16838"/>
      <w:pgMar w:top="1134" w:right="850" w:bottom="28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AB4" w:rsidRDefault="00B52AB4">
      <w:r>
        <w:separator/>
      </w:r>
    </w:p>
  </w:endnote>
  <w:endnote w:type="continuationSeparator" w:id="0">
    <w:p w:rsidR="00B52AB4" w:rsidRDefault="00B52A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AB4" w:rsidRDefault="00B52AB4">
      <w:r>
        <w:separator/>
      </w:r>
    </w:p>
  </w:footnote>
  <w:footnote w:type="continuationSeparator" w:id="0">
    <w:p w:rsidR="00B52AB4" w:rsidRDefault="00B52A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1191C"/>
    <w:multiLevelType w:val="hybridMultilevel"/>
    <w:tmpl w:val="68EC8990"/>
    <w:lvl w:ilvl="0" w:tplc="09322E2A">
      <w:start w:val="1"/>
      <w:numFmt w:val="decimal"/>
      <w:lvlText w:val="%1."/>
      <w:lvlJc w:val="left"/>
      <w:pPr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1">
    <w:nsid w:val="4FB34BF3"/>
    <w:multiLevelType w:val="hybridMultilevel"/>
    <w:tmpl w:val="9FF29AAE"/>
    <w:lvl w:ilvl="0" w:tplc="194E3076">
      <w:start w:val="1"/>
      <w:numFmt w:val="decimal"/>
      <w:lvlText w:val="%1."/>
      <w:lvlJc w:val="left"/>
      <w:pPr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2">
    <w:nsid w:val="6A1208B7"/>
    <w:multiLevelType w:val="hybridMultilevel"/>
    <w:tmpl w:val="4684C940"/>
    <w:lvl w:ilvl="0" w:tplc="0D061440">
      <w:start w:val="1"/>
      <w:numFmt w:val="decimal"/>
      <w:lvlText w:val="%1)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4019"/>
    <w:rsid w:val="000B052B"/>
    <w:rsid w:val="000B5540"/>
    <w:rsid w:val="000C2430"/>
    <w:rsid w:val="00127DF1"/>
    <w:rsid w:val="00172672"/>
    <w:rsid w:val="001B7354"/>
    <w:rsid w:val="001C0EE7"/>
    <w:rsid w:val="00202A39"/>
    <w:rsid w:val="00210166"/>
    <w:rsid w:val="00215C37"/>
    <w:rsid w:val="00287F03"/>
    <w:rsid w:val="002E565E"/>
    <w:rsid w:val="002F54E3"/>
    <w:rsid w:val="002F6AE9"/>
    <w:rsid w:val="003056C9"/>
    <w:rsid w:val="003057A8"/>
    <w:rsid w:val="00357871"/>
    <w:rsid w:val="003D6AA0"/>
    <w:rsid w:val="00427828"/>
    <w:rsid w:val="00435E4A"/>
    <w:rsid w:val="00441A5C"/>
    <w:rsid w:val="00471076"/>
    <w:rsid w:val="004813EB"/>
    <w:rsid w:val="004965BC"/>
    <w:rsid w:val="004971CE"/>
    <w:rsid w:val="004D7428"/>
    <w:rsid w:val="004F4ACB"/>
    <w:rsid w:val="004F5DB0"/>
    <w:rsid w:val="00522B44"/>
    <w:rsid w:val="00536A35"/>
    <w:rsid w:val="005728D1"/>
    <w:rsid w:val="005913BD"/>
    <w:rsid w:val="00625AF4"/>
    <w:rsid w:val="006672C7"/>
    <w:rsid w:val="00691A26"/>
    <w:rsid w:val="006A7D50"/>
    <w:rsid w:val="00711156"/>
    <w:rsid w:val="00734FED"/>
    <w:rsid w:val="00750BEE"/>
    <w:rsid w:val="007E6651"/>
    <w:rsid w:val="00847D53"/>
    <w:rsid w:val="00857287"/>
    <w:rsid w:val="00857A09"/>
    <w:rsid w:val="00877D9D"/>
    <w:rsid w:val="00882CB7"/>
    <w:rsid w:val="008B41C5"/>
    <w:rsid w:val="00985DF6"/>
    <w:rsid w:val="009F4B89"/>
    <w:rsid w:val="009F691E"/>
    <w:rsid w:val="00A077E8"/>
    <w:rsid w:val="00A23CD0"/>
    <w:rsid w:val="00A45C33"/>
    <w:rsid w:val="00A5022F"/>
    <w:rsid w:val="00A50CD3"/>
    <w:rsid w:val="00A54019"/>
    <w:rsid w:val="00A60479"/>
    <w:rsid w:val="00A73DA2"/>
    <w:rsid w:val="00A85D6E"/>
    <w:rsid w:val="00AF1B95"/>
    <w:rsid w:val="00B52AB4"/>
    <w:rsid w:val="00B66EC1"/>
    <w:rsid w:val="00B70F33"/>
    <w:rsid w:val="00B8389D"/>
    <w:rsid w:val="00B876D0"/>
    <w:rsid w:val="00BC1A39"/>
    <w:rsid w:val="00C1715F"/>
    <w:rsid w:val="00C17902"/>
    <w:rsid w:val="00C31E71"/>
    <w:rsid w:val="00CA48FD"/>
    <w:rsid w:val="00CC4CE3"/>
    <w:rsid w:val="00CE0CC2"/>
    <w:rsid w:val="00D521D4"/>
    <w:rsid w:val="00D53543"/>
    <w:rsid w:val="00DA51E8"/>
    <w:rsid w:val="00DF5E2D"/>
    <w:rsid w:val="00E02179"/>
    <w:rsid w:val="00E5633D"/>
    <w:rsid w:val="00E867AB"/>
    <w:rsid w:val="00ED4FA9"/>
    <w:rsid w:val="00EE7E2D"/>
    <w:rsid w:val="00F1752E"/>
    <w:rsid w:val="00FA4573"/>
    <w:rsid w:val="00FA70C3"/>
    <w:rsid w:val="00FD0A3F"/>
    <w:rsid w:val="00FD7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01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4019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4019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540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5401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A54019"/>
    <w:pPr>
      <w:autoSpaceDE w:val="0"/>
      <w:autoSpaceDN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54019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A5401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A5401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54019"/>
    <w:rPr>
      <w:rFonts w:ascii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semiHidden/>
    <w:rsid w:val="00A54019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A5401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54019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A5401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5401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54019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540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4019"/>
    <w:rPr>
      <w:rFonts w:ascii="Tahoma" w:hAnsi="Tahoma" w:cs="Tahoma"/>
      <w:sz w:val="16"/>
      <w:szCs w:val="16"/>
      <w:lang w:eastAsia="ru-RU"/>
    </w:rPr>
  </w:style>
  <w:style w:type="paragraph" w:customStyle="1" w:styleId="2">
    <w:name w:val="Знак Знак2"/>
    <w:basedOn w:val="Normal"/>
    <w:uiPriority w:val="99"/>
    <w:rsid w:val="00A54019"/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9F691E"/>
    <w:pPr>
      <w:ind w:left="720"/>
      <w:contextualSpacing/>
    </w:pPr>
  </w:style>
  <w:style w:type="paragraph" w:customStyle="1" w:styleId="ConsPlusNormal">
    <w:name w:val="ConsPlusNormal"/>
    <w:uiPriority w:val="99"/>
    <w:rsid w:val="00215C37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customStyle="1" w:styleId="20">
    <w:name w:val="Основной текст (2)_"/>
    <w:link w:val="21"/>
    <w:uiPriority w:val="99"/>
    <w:locked/>
    <w:rsid w:val="00C1715F"/>
    <w:rPr>
      <w:sz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uiPriority w:val="99"/>
    <w:rsid w:val="00C1715F"/>
    <w:pPr>
      <w:widowControl w:val="0"/>
      <w:shd w:val="clear" w:color="auto" w:fill="FFFFFF"/>
      <w:spacing w:line="317" w:lineRule="exact"/>
      <w:jc w:val="both"/>
    </w:pPr>
    <w:rPr>
      <w:rFonts w:ascii="Calibri" w:eastAsia="Calibri" w:hAnsi="Calibri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43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3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3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E389C0AF8615065B1E2472540ECC8A750DF3FA59759F072EA2E16D4D642534009255535CB5u439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E389C0AF8615065B1E2472540ECC8A750DF3FA59759F072EA2E16D4D642534009255535CB4u43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E389C0AF8615065B1E2472540ECC8A750DF3FA59759F072EA2E16D4D642534009255535CBBu43E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6</Pages>
  <Words>1740</Words>
  <Characters>9922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MELANINA</dc:creator>
  <cp:keywords/>
  <dc:description/>
  <cp:lastModifiedBy>1</cp:lastModifiedBy>
  <cp:revision>5</cp:revision>
  <cp:lastPrinted>2017-09-28T12:30:00Z</cp:lastPrinted>
  <dcterms:created xsi:type="dcterms:W3CDTF">2019-04-09T06:38:00Z</dcterms:created>
  <dcterms:modified xsi:type="dcterms:W3CDTF">2019-04-11T13:25:00Z</dcterms:modified>
</cp:coreProperties>
</file>