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DD" w:rsidRPr="004813EB" w:rsidRDefault="00535FDD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ТУЛЬСКАЯ ОБЛАСТЬ</w:t>
      </w:r>
    </w:p>
    <w:p w:rsidR="00535FDD" w:rsidRPr="004813EB" w:rsidRDefault="00535FDD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ОГАРЕВСКОЕ</w:t>
      </w:r>
    </w:p>
    <w:p w:rsidR="00535FDD" w:rsidRPr="00607BB7" w:rsidRDefault="00535FDD" w:rsidP="00607BB7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ЩЕКИНСКОГО РАЙОНА</w:t>
      </w:r>
    </w:p>
    <w:p w:rsidR="00535FDD" w:rsidRPr="004813EB" w:rsidRDefault="00535FDD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>ОГАРЕВСКОЕ</w:t>
      </w:r>
      <w:r w:rsidRPr="004813EB">
        <w:rPr>
          <w:b/>
          <w:sz w:val="28"/>
          <w:szCs w:val="28"/>
        </w:rPr>
        <w:t xml:space="preserve"> ЩЕКИНСКОГО РАЙОНА</w:t>
      </w:r>
    </w:p>
    <w:p w:rsidR="00535FDD" w:rsidRPr="004813EB" w:rsidRDefault="00535FDD" w:rsidP="00041DD4">
      <w:pPr>
        <w:jc w:val="center"/>
        <w:rPr>
          <w:sz w:val="28"/>
          <w:szCs w:val="28"/>
        </w:rPr>
      </w:pPr>
    </w:p>
    <w:p w:rsidR="00535FDD" w:rsidRPr="004813EB" w:rsidRDefault="00535FDD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ПОСТАНОВЛЕНИЕ</w:t>
      </w:r>
    </w:p>
    <w:p w:rsidR="00535FDD" w:rsidRPr="004813EB" w:rsidRDefault="00535FDD" w:rsidP="00041DD4">
      <w:pPr>
        <w:jc w:val="center"/>
        <w:rPr>
          <w:sz w:val="28"/>
          <w:szCs w:val="28"/>
        </w:rPr>
      </w:pPr>
    </w:p>
    <w:p w:rsidR="00535FDD" w:rsidRPr="004813EB" w:rsidRDefault="00535FDD" w:rsidP="00041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августа 2018</w:t>
      </w:r>
      <w:r w:rsidRPr="004813EB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 xml:space="preserve">                                                 № 103</w:t>
      </w:r>
    </w:p>
    <w:p w:rsidR="00535FDD" w:rsidRDefault="00535FDD" w:rsidP="00041DD4">
      <w:pPr>
        <w:jc w:val="center"/>
        <w:rPr>
          <w:sz w:val="28"/>
          <w:szCs w:val="28"/>
        </w:rPr>
      </w:pPr>
    </w:p>
    <w:p w:rsidR="00535FDD" w:rsidRPr="00D53543" w:rsidRDefault="00535FDD" w:rsidP="00041DD4">
      <w:pPr>
        <w:jc w:val="center"/>
        <w:rPr>
          <w:sz w:val="28"/>
          <w:szCs w:val="28"/>
        </w:rPr>
      </w:pPr>
    </w:p>
    <w:p w:rsidR="00535FDD" w:rsidRDefault="00535FDD" w:rsidP="00041DD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общих требованиях к Порядку составления, утверждения и ведения бюджетных смет муниципальных казенных учреждений муниципального образования Огаревское Щекинского района</w:t>
      </w:r>
    </w:p>
    <w:p w:rsidR="00535FDD" w:rsidRDefault="00535FDD" w:rsidP="00041DD4">
      <w:pPr>
        <w:pStyle w:val="ConsPlusTitle"/>
        <w:jc w:val="center"/>
        <w:rPr>
          <w:b w:val="0"/>
          <w:sz w:val="28"/>
          <w:szCs w:val="28"/>
        </w:rPr>
      </w:pPr>
    </w:p>
    <w:p w:rsidR="00535FDD" w:rsidRPr="00041DD4" w:rsidRDefault="00535FDD" w:rsidP="00AC4E40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535FDD" w:rsidRPr="005728D1" w:rsidRDefault="00535FDD" w:rsidP="00AC4E40">
      <w:pPr>
        <w:spacing w:line="360" w:lineRule="auto"/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 xml:space="preserve">В соответствии со статьями 158, 161, 162, 221 Бюджетного кодекса Российской Федерации,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(с учетом последующих изменений), Решением Собрания </w:t>
      </w:r>
      <w:r>
        <w:rPr>
          <w:sz w:val="28"/>
          <w:szCs w:val="28"/>
        </w:rPr>
        <w:t>депутатов муниципального образования  Огаревское</w:t>
      </w:r>
      <w:r w:rsidRPr="005728D1">
        <w:rPr>
          <w:sz w:val="28"/>
          <w:szCs w:val="28"/>
        </w:rPr>
        <w:t xml:space="preserve"> Щекинского района от 0</w:t>
      </w:r>
      <w:r>
        <w:rPr>
          <w:sz w:val="28"/>
          <w:szCs w:val="28"/>
        </w:rPr>
        <w:t>1.12</w:t>
      </w:r>
      <w:r w:rsidRPr="005728D1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5728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5-23</w:t>
      </w:r>
      <w:r w:rsidRPr="005728D1">
        <w:rPr>
          <w:sz w:val="28"/>
          <w:szCs w:val="28"/>
        </w:rPr>
        <w:t xml:space="preserve"> «</w:t>
      </w:r>
      <w:r w:rsidRPr="00D53543">
        <w:rPr>
          <w:bCs/>
          <w:sz w:val="28"/>
          <w:szCs w:val="32"/>
        </w:rPr>
        <w:t xml:space="preserve">Об утверждении Положения о бюджетном процессе в муниципальном образовании </w:t>
      </w:r>
      <w:r>
        <w:rPr>
          <w:bCs/>
          <w:sz w:val="28"/>
          <w:szCs w:val="32"/>
        </w:rPr>
        <w:t>Огаревское</w:t>
      </w:r>
      <w:r w:rsidRPr="00D53543">
        <w:rPr>
          <w:bCs/>
          <w:sz w:val="28"/>
          <w:szCs w:val="32"/>
        </w:rPr>
        <w:t xml:space="preserve"> Щекинского района</w:t>
      </w:r>
      <w:r w:rsidRPr="005728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728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Огаревское </w:t>
      </w:r>
      <w:r w:rsidRPr="005728D1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</w:t>
      </w:r>
      <w:r w:rsidRPr="00D53543">
        <w:rPr>
          <w:b/>
          <w:sz w:val="28"/>
          <w:szCs w:val="28"/>
        </w:rPr>
        <w:t>ПОСТАНОВЛЯЕТ:</w:t>
      </w:r>
    </w:p>
    <w:p w:rsidR="00535FDD" w:rsidRPr="005728D1" w:rsidRDefault="00535FDD" w:rsidP="00AC4E40">
      <w:pPr>
        <w:spacing w:line="360" w:lineRule="auto"/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728D1">
        <w:rPr>
          <w:sz w:val="28"/>
          <w:szCs w:val="28"/>
        </w:rPr>
        <w:t xml:space="preserve">Утвердить Порядок составления, утверждения и ведения бюджетных смет муниципальных казенных учреждений, главным распорядителем которых является администрация муниципального образования </w:t>
      </w:r>
      <w:r>
        <w:rPr>
          <w:sz w:val="28"/>
          <w:szCs w:val="28"/>
        </w:rPr>
        <w:t>Огаревское Щекинского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(Приложение).</w:t>
      </w:r>
    </w:p>
    <w:p w:rsidR="00535FDD" w:rsidRDefault="00535FDD" w:rsidP="00AC4E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3CA2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535FDD" w:rsidRPr="00CE3CA2" w:rsidRDefault="00535FDD" w:rsidP="00AC4E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его опубликования (обнародования) </w:t>
      </w:r>
      <w:r w:rsidRPr="00CE3CA2">
        <w:rPr>
          <w:sz w:val="28"/>
          <w:szCs w:val="28"/>
        </w:rPr>
        <w:t>и применяется при составлении, утверждении и ведении сметы муниципального казенного учреждения, начиная с составления, утв</w:t>
      </w:r>
      <w:r>
        <w:rPr>
          <w:sz w:val="28"/>
          <w:szCs w:val="28"/>
        </w:rPr>
        <w:t>ерждения и ведения сметы на 2019 год (плановый период 2020 и 2021</w:t>
      </w:r>
      <w:r w:rsidRPr="00CE3CA2">
        <w:rPr>
          <w:sz w:val="28"/>
          <w:szCs w:val="28"/>
        </w:rPr>
        <w:t xml:space="preserve"> годов). </w:t>
      </w:r>
    </w:p>
    <w:p w:rsidR="00535FDD" w:rsidRDefault="00535FDD" w:rsidP="00041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FDD" w:rsidRDefault="00535FDD" w:rsidP="00041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FDD" w:rsidRDefault="00535FDD" w:rsidP="00041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FDD" w:rsidRPr="005728D1" w:rsidRDefault="00535FDD" w:rsidP="00041DD4">
      <w:pPr>
        <w:ind w:firstLine="709"/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Глава администрации</w:t>
      </w:r>
    </w:p>
    <w:p w:rsidR="00535FDD" w:rsidRPr="005728D1" w:rsidRDefault="00535FDD" w:rsidP="00041DD4">
      <w:pPr>
        <w:ind w:firstLine="709"/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муниципального образования</w:t>
      </w:r>
    </w:p>
    <w:p w:rsidR="00535FDD" w:rsidRDefault="00535FDD" w:rsidP="00041DD4">
      <w:pPr>
        <w:tabs>
          <w:tab w:val="left" w:pos="72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Огаревское </w:t>
      </w:r>
      <w:r w:rsidRPr="005728D1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                                   А.В. Данилин</w:t>
      </w:r>
    </w:p>
    <w:p w:rsidR="00535FDD" w:rsidRPr="00D53543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  <w:bookmarkStart w:id="0" w:name="_GoBack"/>
      <w:bookmarkEnd w:id="0"/>
    </w:p>
    <w:p w:rsidR="00535FDD" w:rsidRPr="00607BB7" w:rsidRDefault="00535FDD" w:rsidP="00057A9A">
      <w:pPr>
        <w:tabs>
          <w:tab w:val="left" w:pos="7200"/>
        </w:tabs>
        <w:ind w:left="495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07BB7">
        <w:rPr>
          <w:b/>
          <w:sz w:val="28"/>
          <w:szCs w:val="28"/>
        </w:rPr>
        <w:t>Согласовано:</w:t>
      </w:r>
    </w:p>
    <w:p w:rsidR="00535FDD" w:rsidRPr="00057A9A" w:rsidRDefault="00535FDD" w:rsidP="00057A9A">
      <w:pPr>
        <w:tabs>
          <w:tab w:val="left" w:pos="7200"/>
        </w:tabs>
        <w:ind w:left="4956" w:firstLine="709"/>
        <w:jc w:val="both"/>
        <w:rPr>
          <w:sz w:val="28"/>
          <w:szCs w:val="28"/>
        </w:rPr>
      </w:pPr>
    </w:p>
    <w:p w:rsidR="00535FDD" w:rsidRPr="00057A9A" w:rsidRDefault="00535FDD" w:rsidP="00057A9A">
      <w:pPr>
        <w:tabs>
          <w:tab w:val="left" w:pos="7200"/>
        </w:tabs>
        <w:ind w:left="49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57A9A">
        <w:rPr>
          <w:sz w:val="28"/>
          <w:szCs w:val="28"/>
        </w:rPr>
        <w:t xml:space="preserve"> Курицина</w:t>
      </w:r>
      <w:r>
        <w:rPr>
          <w:sz w:val="28"/>
          <w:szCs w:val="28"/>
        </w:rPr>
        <w:t xml:space="preserve"> </w:t>
      </w:r>
      <w:r w:rsidRPr="00057A9A">
        <w:rPr>
          <w:sz w:val="28"/>
          <w:szCs w:val="28"/>
        </w:rPr>
        <w:t>Т.Н.</w:t>
      </w:r>
    </w:p>
    <w:p w:rsidR="00535FDD" w:rsidRDefault="00535FDD" w:rsidP="00057A9A">
      <w:pPr>
        <w:tabs>
          <w:tab w:val="left" w:pos="7200"/>
        </w:tabs>
        <w:ind w:left="4956" w:firstLine="709"/>
        <w:jc w:val="both"/>
        <w:rPr>
          <w:szCs w:val="28"/>
        </w:rPr>
      </w:pPr>
      <w:r>
        <w:rPr>
          <w:sz w:val="28"/>
          <w:szCs w:val="28"/>
        </w:rPr>
        <w:t xml:space="preserve">                 </w:t>
      </w:r>
      <w:r w:rsidRPr="00057A9A">
        <w:rPr>
          <w:sz w:val="28"/>
          <w:szCs w:val="28"/>
        </w:rPr>
        <w:t>Шавлова</w:t>
      </w:r>
      <w:r>
        <w:rPr>
          <w:sz w:val="28"/>
          <w:szCs w:val="28"/>
        </w:rPr>
        <w:t xml:space="preserve"> </w:t>
      </w:r>
      <w:r w:rsidRPr="00057A9A">
        <w:rPr>
          <w:sz w:val="28"/>
          <w:szCs w:val="28"/>
        </w:rPr>
        <w:t>О.В.</w:t>
      </w: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535FDD" w:rsidRPr="00057A9A" w:rsidRDefault="00535FDD" w:rsidP="00041DD4">
      <w:pPr>
        <w:tabs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57A9A">
        <w:rPr>
          <w:sz w:val="28"/>
          <w:szCs w:val="28"/>
        </w:rPr>
        <w:t>сп. Е.Н.Бородина</w:t>
      </w:r>
    </w:p>
    <w:p w:rsidR="00535FDD" w:rsidRPr="00057A9A" w:rsidRDefault="00535FDD" w:rsidP="00041DD4">
      <w:pPr>
        <w:tabs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тел./факс: 79-3-94</w:t>
      </w: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  <w:bookmarkStart w:id="1" w:name="Par37"/>
      <w:bookmarkEnd w:id="1"/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1D232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535FDD" w:rsidRDefault="00535FDD" w:rsidP="001D23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535FDD" w:rsidRDefault="00535FDD" w:rsidP="001D232D">
      <w:pPr>
        <w:jc w:val="center"/>
        <w:rPr>
          <w:sz w:val="28"/>
          <w:szCs w:val="28"/>
        </w:rPr>
      </w:pPr>
    </w:p>
    <w:p w:rsidR="00535FDD" w:rsidRDefault="00535FDD" w:rsidP="001D232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общих требованиях к Порядку составления, утверждения и ведения бюджетных смет муниципальных казенных учреждений муниципального образования Огаревское Щекинского района</w:t>
      </w:r>
    </w:p>
    <w:p w:rsidR="00535FDD" w:rsidRDefault="00535FDD" w:rsidP="001D232D">
      <w:pPr>
        <w:pStyle w:val="ConsPlusTitle"/>
        <w:jc w:val="center"/>
        <w:rPr>
          <w:b w:val="0"/>
          <w:sz w:val="28"/>
          <w:szCs w:val="28"/>
        </w:rPr>
      </w:pPr>
    </w:p>
    <w:p w:rsidR="00535FDD" w:rsidRDefault="00535FDD" w:rsidP="001D232D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152, проведена антикоррупционная экспертиза проекта НПА Об общих требованиях к Порядку составления, утверждения и ведения бюджетных смет муниципальных казенных учреждений муниципального образования Огаревское Щекинского района</w:t>
      </w:r>
    </w:p>
    <w:p w:rsidR="00535FDD" w:rsidRDefault="00535FDD" w:rsidP="001D232D">
      <w:pPr>
        <w:rPr>
          <w:sz w:val="28"/>
          <w:szCs w:val="28"/>
        </w:rPr>
      </w:pPr>
      <w:r>
        <w:rPr>
          <w:sz w:val="28"/>
          <w:szCs w:val="28"/>
        </w:rPr>
        <w:t xml:space="preserve"> в целях выявления в нем коррупциогенных факторов и их последующего устранения. </w:t>
      </w:r>
    </w:p>
    <w:p w:rsidR="00535FDD" w:rsidRDefault="00535FDD" w:rsidP="001D232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представленном проекте Об общих требованиях к Порядку составления, утверждения и ведения бюджетных смет муниципальных казенных учреждений муниципального образования Огаревское Щекинского района</w:t>
      </w:r>
    </w:p>
    <w:p w:rsidR="00535FDD" w:rsidRDefault="00535FDD" w:rsidP="001D23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района коррупциогенные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535FDD" w:rsidTr="001D232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FDD" w:rsidRDefault="00535FDD">
            <w:pPr>
              <w:rPr>
                <w:sz w:val="28"/>
                <w:szCs w:val="28"/>
              </w:rPr>
            </w:pPr>
          </w:p>
          <w:p w:rsidR="00535FDD" w:rsidRDefault="00535FDD">
            <w:pPr>
              <w:rPr>
                <w:sz w:val="28"/>
                <w:szCs w:val="28"/>
              </w:rPr>
            </w:pPr>
          </w:p>
          <w:p w:rsidR="00535FDD" w:rsidRDefault="00535FDD">
            <w:pPr>
              <w:rPr>
                <w:sz w:val="28"/>
                <w:szCs w:val="28"/>
              </w:rPr>
            </w:pPr>
          </w:p>
          <w:p w:rsidR="00535FDD" w:rsidRDefault="0053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535FDD" w:rsidRDefault="0053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FDD" w:rsidRDefault="0053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535FDD" w:rsidRDefault="00535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FDD" w:rsidRDefault="00535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535FDD" w:rsidTr="001D232D">
        <w:tc>
          <w:tcPr>
            <w:tcW w:w="3289" w:type="dxa"/>
          </w:tcPr>
          <w:p w:rsidR="00535FDD" w:rsidRDefault="00535FD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535FDD" w:rsidRDefault="00535FD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535FDD" w:rsidRDefault="00535FD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535FDD" w:rsidRDefault="00535FD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535FDD" w:rsidRDefault="00535FD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35FDD" w:rsidRDefault="00535FDD" w:rsidP="001D232D">
      <w:pPr>
        <w:rPr>
          <w:sz w:val="28"/>
          <w:szCs w:val="28"/>
        </w:rPr>
      </w:pPr>
      <w:r>
        <w:rPr>
          <w:sz w:val="28"/>
          <w:szCs w:val="28"/>
        </w:rPr>
        <w:t>09.08.2018 г</w:t>
      </w:r>
    </w:p>
    <w:p w:rsidR="00535FDD" w:rsidRDefault="00535FDD" w:rsidP="001D232D">
      <w:pPr>
        <w:rPr>
          <w:i/>
          <w:sz w:val="20"/>
          <w:szCs w:val="20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535FDD" w:rsidRDefault="00535FDD" w:rsidP="00041DD4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535FDD" w:rsidRPr="00366C67" w:rsidRDefault="00535FDD" w:rsidP="00041DD4">
      <w:pPr>
        <w:tabs>
          <w:tab w:val="left" w:pos="7200"/>
        </w:tabs>
        <w:ind w:firstLine="709"/>
        <w:jc w:val="right"/>
        <w:rPr>
          <w:sz w:val="28"/>
          <w:szCs w:val="28"/>
        </w:rPr>
      </w:pPr>
      <w:r w:rsidRPr="00366C67">
        <w:rPr>
          <w:sz w:val="28"/>
          <w:szCs w:val="28"/>
        </w:rPr>
        <w:t>Приложение</w:t>
      </w:r>
    </w:p>
    <w:p w:rsidR="00535FDD" w:rsidRPr="00366C67" w:rsidRDefault="00535FDD" w:rsidP="00041DD4">
      <w:pPr>
        <w:ind w:firstLine="709"/>
        <w:jc w:val="right"/>
        <w:rPr>
          <w:sz w:val="28"/>
          <w:szCs w:val="28"/>
        </w:rPr>
      </w:pPr>
      <w:r w:rsidRPr="00366C67">
        <w:rPr>
          <w:sz w:val="28"/>
          <w:szCs w:val="28"/>
        </w:rPr>
        <w:t>к постановлению администрации</w:t>
      </w:r>
    </w:p>
    <w:p w:rsidR="00535FDD" w:rsidRPr="00366C67" w:rsidRDefault="00535FDD" w:rsidP="00041DD4">
      <w:pPr>
        <w:ind w:firstLine="709"/>
        <w:jc w:val="right"/>
        <w:rPr>
          <w:sz w:val="28"/>
          <w:szCs w:val="28"/>
        </w:rPr>
      </w:pPr>
      <w:r w:rsidRPr="00366C67">
        <w:rPr>
          <w:sz w:val="28"/>
          <w:szCs w:val="28"/>
        </w:rPr>
        <w:t>муниципального образования</w:t>
      </w:r>
    </w:p>
    <w:p w:rsidR="00535FDD" w:rsidRPr="00366C67" w:rsidRDefault="00535FDD" w:rsidP="00041DD4">
      <w:pPr>
        <w:ind w:firstLine="709"/>
        <w:jc w:val="right"/>
        <w:rPr>
          <w:sz w:val="28"/>
          <w:szCs w:val="28"/>
        </w:rPr>
      </w:pPr>
      <w:r w:rsidRPr="00366C67">
        <w:rPr>
          <w:sz w:val="28"/>
          <w:szCs w:val="28"/>
        </w:rPr>
        <w:t>Огаревское  Щекинского района</w:t>
      </w:r>
    </w:p>
    <w:p w:rsidR="00535FDD" w:rsidRPr="00366C67" w:rsidRDefault="00535FDD" w:rsidP="00607BB7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10.08.2018 г. </w:t>
      </w:r>
      <w:r w:rsidRPr="00366C67">
        <w:rPr>
          <w:sz w:val="28"/>
          <w:szCs w:val="28"/>
        </w:rPr>
        <w:t>№</w:t>
      </w:r>
      <w:r>
        <w:rPr>
          <w:sz w:val="28"/>
          <w:szCs w:val="28"/>
        </w:rPr>
        <w:t xml:space="preserve"> 103</w:t>
      </w:r>
    </w:p>
    <w:p w:rsidR="00535FDD" w:rsidRPr="00F421B8" w:rsidRDefault="00535FDD" w:rsidP="00041DD4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535FDD" w:rsidRPr="00F421B8" w:rsidRDefault="00535FDD" w:rsidP="00041DD4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535FDD" w:rsidRPr="001803DF" w:rsidRDefault="00535FDD" w:rsidP="001803DF">
      <w:pPr>
        <w:pStyle w:val="ConsPlusTitle"/>
        <w:jc w:val="center"/>
        <w:rPr>
          <w:sz w:val="28"/>
          <w:szCs w:val="28"/>
        </w:rPr>
      </w:pPr>
      <w:r w:rsidRPr="001803DF">
        <w:rPr>
          <w:sz w:val="28"/>
          <w:szCs w:val="28"/>
        </w:rPr>
        <w:t>ОБЩИЕ ТРЕБОВАНИЯ</w:t>
      </w:r>
      <w:r>
        <w:rPr>
          <w:sz w:val="28"/>
          <w:szCs w:val="28"/>
        </w:rPr>
        <w:t xml:space="preserve"> К ПОРЯДКУ </w:t>
      </w:r>
      <w:r w:rsidRPr="001803DF">
        <w:rPr>
          <w:sz w:val="28"/>
          <w:szCs w:val="28"/>
        </w:rPr>
        <w:t>СОСТАВЛЕНИЯ, УТВЕРЖДЕНИЯ И ВЕДЕНИЯ</w:t>
      </w:r>
      <w:r>
        <w:rPr>
          <w:sz w:val="28"/>
          <w:szCs w:val="28"/>
        </w:rPr>
        <w:t xml:space="preserve"> </w:t>
      </w:r>
      <w:r w:rsidRPr="001803DF">
        <w:rPr>
          <w:sz w:val="28"/>
          <w:szCs w:val="28"/>
        </w:rPr>
        <w:t>БЮДЖЕТНОЙ СМЕТЫ МУНИЦИПАЛЬНЫХ КАЗЕННЫХ УЧРЕЖДЕНИЙ</w:t>
      </w:r>
    </w:p>
    <w:p w:rsidR="00535FDD" w:rsidRPr="001803DF" w:rsidRDefault="00535FDD" w:rsidP="001803DF">
      <w:pPr>
        <w:pStyle w:val="ConsPlusTitle"/>
        <w:jc w:val="center"/>
        <w:rPr>
          <w:sz w:val="28"/>
          <w:szCs w:val="28"/>
        </w:rPr>
      </w:pPr>
      <w:r w:rsidRPr="001803D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 ЩЕКИНСКОГО</w:t>
      </w:r>
      <w:r w:rsidRPr="001803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35FDD" w:rsidRPr="001803DF" w:rsidRDefault="00535FD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FDD" w:rsidRPr="007559F3" w:rsidRDefault="00535FDD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35FDD" w:rsidRPr="001803DF" w:rsidRDefault="00535FD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FDD" w:rsidRPr="00D41942" w:rsidRDefault="00535FDD" w:rsidP="00D419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03DF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е Общие требования</w:t>
      </w:r>
      <w:r w:rsidRPr="001803DF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03DF">
        <w:rPr>
          <w:rFonts w:ascii="Times New Roman" w:hAnsi="Times New Roman" w:cs="Times New Roman"/>
          <w:sz w:val="28"/>
          <w:szCs w:val="28"/>
        </w:rPr>
        <w:t xml:space="preserve"> в целях обеспечения целевого использования бюджетных средств, упорядочения деятельности муниципальных казенных учреждений по составлению, утверждению и ведению бюджетной сметы, а также внесению изменений в бюджетную смету в </w:t>
      </w:r>
      <w:r w:rsidRPr="00D41942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Pr="00D41942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41942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1942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41942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</w:t>
      </w:r>
      <w:hyperlink r:id="rId11" w:history="1">
        <w:r w:rsidRPr="00D41942">
          <w:rPr>
            <w:rFonts w:ascii="Times New Roman" w:hAnsi="Times New Roman" w:cs="Times New Roman"/>
            <w:sz w:val="28"/>
            <w:szCs w:val="28"/>
          </w:rPr>
          <w:t>пунктом 1 статьи 7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 Огаревское</w:t>
      </w:r>
      <w:r w:rsidRPr="00D41942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942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Огаревское Щекинского</w:t>
      </w:r>
      <w:r w:rsidRPr="00D4194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41942">
        <w:rPr>
          <w:rFonts w:ascii="Times New Roman" w:hAnsi="Times New Roman" w:cs="Times New Roman"/>
          <w:sz w:val="28"/>
          <w:szCs w:val="28"/>
        </w:rPr>
        <w:t xml:space="preserve"> и во исполнение </w:t>
      </w:r>
      <w:hyperlink r:id="rId12" w:history="1">
        <w:r w:rsidRPr="00D4194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942">
        <w:rPr>
          <w:rFonts w:ascii="Times New Roman" w:hAnsi="Times New Roman" w:cs="Times New Roman"/>
          <w:sz w:val="28"/>
          <w:szCs w:val="28"/>
        </w:rPr>
        <w:t xml:space="preserve"> 112н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942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942">
        <w:rPr>
          <w:rFonts w:ascii="Times New Roman" w:hAnsi="Times New Roman" w:cs="Times New Roman"/>
          <w:sz w:val="28"/>
          <w:szCs w:val="28"/>
        </w:rPr>
        <w:t>.</w:t>
      </w:r>
    </w:p>
    <w:p w:rsidR="00535FDD" w:rsidRPr="0010586B" w:rsidRDefault="00535FDD" w:rsidP="009872EA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bookmarkStart w:id="2" w:name="P44"/>
      <w:bookmarkEnd w:id="2"/>
      <w:r w:rsidRPr="00D41942"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«Электронный бюджет»</w:t>
      </w:r>
      <w:r w:rsidRPr="00D41942">
        <w:rPr>
          <w:sz w:val="28"/>
          <w:szCs w:val="28"/>
        </w:rPr>
        <w:t>.</w:t>
      </w:r>
    </w:p>
    <w:p w:rsidR="00535FDD" w:rsidRPr="00776E22" w:rsidRDefault="00535FDD" w:rsidP="00987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6E22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</w:t>
      </w:r>
      <w:r w:rsidRPr="00EB381C">
        <w:rPr>
          <w:rFonts w:ascii="Times New Roman" w:hAnsi="Times New Roman" w:cs="Times New Roman"/>
          <w:sz w:val="28"/>
          <w:szCs w:val="28"/>
        </w:rPr>
        <w:t>с учетом Приказа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</w:rPr>
        <w:t>и настоящих Общих требований.</w:t>
      </w:r>
    </w:p>
    <w:p w:rsidR="00535FDD" w:rsidRPr="00776E22" w:rsidRDefault="00535FDD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535FDD" w:rsidRPr="00776E22" w:rsidRDefault="00535FDD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>- данных по результатам проверки правильности составления и ведения смет;</w:t>
      </w:r>
    </w:p>
    <w:p w:rsidR="00535FDD" w:rsidRPr="00776E22" w:rsidRDefault="00535FDD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>- результатов выполнения учреждением сметы за отчетный и (или) текущий финансовый год;</w:t>
      </w:r>
    </w:p>
    <w:p w:rsidR="00535FDD" w:rsidRPr="00776E22" w:rsidRDefault="00535FDD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535FDD" w:rsidRPr="001803DF" w:rsidRDefault="00535FDD" w:rsidP="00105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76E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76E22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смет учреждений принимается в форме единого документа.</w:t>
      </w:r>
    </w:p>
    <w:p w:rsidR="00535FDD" w:rsidRPr="007559F3" w:rsidRDefault="00535FDD" w:rsidP="007559F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35FDD" w:rsidRPr="007559F3" w:rsidRDefault="00535FDD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II. Общие требования к составлению смет</w:t>
      </w:r>
    </w:p>
    <w:p w:rsidR="00535FDD" w:rsidRPr="00D41942" w:rsidRDefault="00535FD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FDD" w:rsidRPr="00D41942" w:rsidRDefault="00535FDD" w:rsidP="00D4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49"/>
      <w:bookmarkEnd w:id="3"/>
      <w:r w:rsidRPr="00272748">
        <w:rPr>
          <w:sz w:val="28"/>
          <w:szCs w:val="28"/>
        </w:rPr>
        <w:t>5. Составлением сметы</w:t>
      </w:r>
      <w:r w:rsidRPr="00D41942">
        <w:rPr>
          <w:sz w:val="28"/>
          <w:szCs w:val="28"/>
        </w:rPr>
        <w:t xml:space="preserve">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</w:t>
      </w:r>
      <w:r w:rsidRPr="00D41942">
        <w:rPr>
          <w:sz w:val="28"/>
          <w:szCs w:val="28"/>
          <w:lang w:eastAsia="en-US"/>
        </w:rPr>
        <w:t xml:space="preserve"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</w:t>
      </w:r>
      <w:r w:rsidRPr="00D41942">
        <w:rPr>
          <w:sz w:val="28"/>
          <w:szCs w:val="28"/>
        </w:rPr>
        <w:t xml:space="preserve"> (далее - лимиты бюджетных обязательств).</w:t>
      </w:r>
    </w:p>
    <w:p w:rsidR="00535FDD" w:rsidRDefault="00535FDD" w:rsidP="003100AC">
      <w:pPr>
        <w:autoSpaceDE w:val="0"/>
        <w:autoSpaceDN w:val="0"/>
        <w:adjustRightInd w:val="0"/>
        <w:ind w:firstLine="539"/>
        <w:jc w:val="both"/>
      </w:pPr>
      <w:r>
        <w:rPr>
          <w:sz w:val="28"/>
          <w:szCs w:val="28"/>
        </w:rPr>
        <w:t>6</w:t>
      </w:r>
      <w:r w:rsidRPr="003100AC">
        <w:rPr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детализацией </w:t>
      </w:r>
      <w:r w:rsidRPr="003100AC">
        <w:rPr>
          <w:sz w:val="28"/>
          <w:szCs w:val="28"/>
          <w:lang w:eastAsia="en-US"/>
        </w:rPr>
        <w:t>до кодов подгрупп и элементов видов расходов классификации расходов бюджетов</w:t>
      </w:r>
      <w:r w:rsidRPr="003100AC">
        <w:rPr>
          <w:sz w:val="28"/>
          <w:szCs w:val="28"/>
        </w:rPr>
        <w:t>.</w:t>
      </w:r>
    </w:p>
    <w:p w:rsidR="00535FDD" w:rsidRPr="003100AC" w:rsidRDefault="00535FDD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0AC">
        <w:rPr>
          <w:rFonts w:ascii="Times New Roman" w:hAnsi="Times New Roman" w:cs="Times New Roman"/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535FDD" w:rsidRPr="003100AC" w:rsidRDefault="00535FDD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0AC">
        <w:rPr>
          <w:rFonts w:ascii="Times New Roman" w:hAnsi="Times New Roman" w:cs="Times New Roman"/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535FDD" w:rsidRPr="003100AC" w:rsidRDefault="00535FDD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00AC">
        <w:rPr>
          <w:rFonts w:ascii="Times New Roman" w:hAnsi="Times New Roman" w:cs="Times New Roman"/>
          <w:sz w:val="28"/>
          <w:szCs w:val="28"/>
        </w:rPr>
        <w:t xml:space="preserve">. Смета (свод смет учреждений) составляется учреждением по рекомендуемому </w:t>
      </w:r>
      <w:r w:rsidRPr="00DE1085">
        <w:rPr>
          <w:rFonts w:ascii="Times New Roman" w:hAnsi="Times New Roman" w:cs="Times New Roman"/>
          <w:sz w:val="28"/>
          <w:szCs w:val="28"/>
        </w:rPr>
        <w:t>образцу (</w:t>
      </w:r>
      <w:hyperlink w:anchor="P239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  <w:r w:rsidRPr="00DE108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E1085">
        <w:rPr>
          <w:rFonts w:ascii="Times New Roman" w:hAnsi="Times New Roman" w:cs="Times New Roman"/>
          <w:sz w:val="28"/>
          <w:szCs w:val="28"/>
        </w:rPr>
        <w:t xml:space="preserve">1 к </w:t>
      </w:r>
      <w:r w:rsidRPr="003100AC">
        <w:rPr>
          <w:rFonts w:ascii="Times New Roman" w:hAnsi="Times New Roman" w:cs="Times New Roman"/>
          <w:sz w:val="28"/>
          <w:szCs w:val="28"/>
        </w:rPr>
        <w:t>настоящим Общим требованиям).</w:t>
      </w:r>
    </w:p>
    <w:p w:rsidR="00535FDD" w:rsidRPr="003100AC" w:rsidRDefault="00535FDD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0AC">
        <w:rPr>
          <w:rFonts w:ascii="Times New Roman" w:hAnsi="Times New Roman" w:cs="Times New Roman"/>
          <w:sz w:val="28"/>
          <w:szCs w:val="28"/>
        </w:rPr>
        <w:t xml:space="preserve">В случае если главным распорядителем средств бюджета в соответствии с </w:t>
      </w:r>
      <w:hyperlink w:anchor="P44" w:history="1">
        <w:r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A2F09">
        <w:rPr>
          <w:rFonts w:ascii="Times New Roman" w:hAnsi="Times New Roman" w:cs="Times New Roman"/>
          <w:sz w:val="28"/>
          <w:szCs w:val="28"/>
        </w:rPr>
        <w:t xml:space="preserve"> нас</w:t>
      </w:r>
      <w:r w:rsidRPr="003100AC">
        <w:rPr>
          <w:rFonts w:ascii="Times New Roman" w:hAnsi="Times New Roman" w:cs="Times New Roman"/>
          <w:sz w:val="28"/>
          <w:szCs w:val="28"/>
        </w:rPr>
        <w:t xml:space="preserve">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00AC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0AC">
        <w:rPr>
          <w:rFonts w:ascii="Times New Roman" w:hAnsi="Times New Roman" w:cs="Times New Roman"/>
          <w:sz w:val="28"/>
          <w:szCs w:val="28"/>
        </w:rPr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535FDD" w:rsidRPr="009A2F09" w:rsidRDefault="00535FDD" w:rsidP="009A2F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2F09">
        <w:rPr>
          <w:rFonts w:ascii="Times New Roman" w:hAnsi="Times New Roman" w:cs="Times New Roman"/>
          <w:sz w:val="28"/>
          <w:szCs w:val="28"/>
        </w:rPr>
        <w:t>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535FDD" w:rsidRDefault="00535FDD" w:rsidP="009A2F0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Обоснования (расчеты) плановых сметных показателей формируются в </w:t>
      </w:r>
      <w:r w:rsidRPr="009A2F09">
        <w:rPr>
          <w:sz w:val="28"/>
          <w:szCs w:val="28"/>
          <w:lang w:eastAsia="en-US"/>
        </w:rPr>
        <w:t xml:space="preserve">процессе </w:t>
      </w:r>
      <w:r w:rsidRPr="009A2F09">
        <w:rPr>
          <w:sz w:val="28"/>
          <w:szCs w:val="28"/>
        </w:rPr>
        <w:t>формирования проекта</w:t>
      </w:r>
      <w:r>
        <w:t xml:space="preserve"> </w:t>
      </w:r>
      <w:r w:rsidRPr="009A2F09">
        <w:rPr>
          <w:sz w:val="28"/>
          <w:szCs w:val="28"/>
        </w:rPr>
        <w:t xml:space="preserve">решения о бюджете на очередной финансовый год (на очередной финансовый год и плановый период) </w:t>
      </w:r>
      <w:r w:rsidRPr="009A2F09">
        <w:rPr>
          <w:sz w:val="28"/>
          <w:szCs w:val="28"/>
          <w:lang w:eastAsia="en-US"/>
        </w:rPr>
        <w:t xml:space="preserve">и утверждаются при утверждении сметы учреждения в соответствии с общими требованиями к утверждению смет учреждений, определенными </w:t>
      </w:r>
      <w:hyperlink r:id="rId14" w:history="1">
        <w:r w:rsidRPr="009A2F09">
          <w:rPr>
            <w:sz w:val="28"/>
            <w:szCs w:val="28"/>
            <w:lang w:eastAsia="en-US"/>
          </w:rPr>
          <w:t>главой III</w:t>
        </w:r>
      </w:hyperlink>
      <w:r w:rsidRPr="009A2F09">
        <w:rPr>
          <w:sz w:val="28"/>
          <w:szCs w:val="28"/>
          <w:lang w:eastAsia="en-US"/>
        </w:rPr>
        <w:t xml:space="preserve"> настоящих Общих требований.</w:t>
      </w:r>
    </w:p>
    <w:p w:rsidR="00535FDD" w:rsidRPr="009A2F09" w:rsidRDefault="00535FDD" w:rsidP="00A235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F09">
        <w:rPr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535FDD" w:rsidRPr="007000A4" w:rsidRDefault="00535FDD" w:rsidP="00A235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Pr="007000A4">
        <w:rPr>
          <w:rFonts w:ascii="Times New Roman" w:hAnsi="Times New Roman" w:cs="Times New Roman"/>
          <w:sz w:val="28"/>
          <w:szCs w:val="28"/>
        </w:rPr>
        <w:t>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535FDD" w:rsidRPr="007559F3" w:rsidRDefault="00535FD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FDD" w:rsidRPr="007559F3" w:rsidRDefault="00535FDD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III. Общие требования к утверждению смет учреждений</w:t>
      </w:r>
    </w:p>
    <w:p w:rsidR="00535FDD" w:rsidRPr="007559F3" w:rsidRDefault="00535FD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FDD" w:rsidRPr="00FA5A92" w:rsidRDefault="00535FDD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Pr="00FA5A92">
        <w:rPr>
          <w:sz w:val="28"/>
          <w:szCs w:val="28"/>
        </w:rPr>
        <w:t xml:space="preserve">. Смета учреждения, являющегося главным распорядителем средств бюджета, утверждается </w:t>
      </w:r>
      <w:r w:rsidRPr="00FA5A92">
        <w:rPr>
          <w:sz w:val="28"/>
          <w:szCs w:val="28"/>
          <w:lang w:eastAsia="en-US"/>
        </w:rPr>
        <w:t>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535FDD" w:rsidRPr="00FA5A92" w:rsidRDefault="00535FDD" w:rsidP="00FA5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5A92">
        <w:rPr>
          <w:rFonts w:ascii="Times New Roman" w:hAnsi="Times New Roman" w:cs="Times New Roman"/>
          <w:sz w:val="28"/>
          <w:szCs w:val="28"/>
        </w:rPr>
        <w:t xml:space="preserve">Смета учреждения, не являющегося главным распорядителем средств бюджета, утверждается </w:t>
      </w:r>
      <w:r w:rsidRPr="00FA5A92">
        <w:rPr>
          <w:rFonts w:ascii="Times New Roman" w:hAnsi="Times New Roman" w:cs="Times New Roman"/>
          <w:sz w:val="28"/>
          <w:szCs w:val="28"/>
          <w:lang w:eastAsia="en-US"/>
        </w:rPr>
        <w:t>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535FDD" w:rsidRDefault="00535FDD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A92">
        <w:rPr>
          <w:sz w:val="28"/>
          <w:szCs w:val="28"/>
          <w:lang w:eastAsia="en-US"/>
        </w:rPr>
        <w:t xml:space="preserve">В порядке, указанном в пункте </w:t>
      </w:r>
      <w:r>
        <w:rPr>
          <w:sz w:val="28"/>
          <w:szCs w:val="28"/>
          <w:lang w:eastAsia="en-US"/>
        </w:rPr>
        <w:t>3</w:t>
      </w:r>
      <w:r w:rsidRPr="00FA5A92">
        <w:rPr>
          <w:sz w:val="28"/>
          <w:szCs w:val="28"/>
          <w:lang w:eastAsia="en-US"/>
        </w:rPr>
        <w:t xml:space="preserve"> настоящих Общих требований,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</w:t>
      </w:r>
      <w:r w:rsidRPr="00FA5A92">
        <w:rPr>
          <w:sz w:val="28"/>
          <w:szCs w:val="28"/>
        </w:rPr>
        <w:t>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535FDD" w:rsidRDefault="00535FDD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A92">
        <w:rPr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535FDD" w:rsidRPr="00272748" w:rsidRDefault="00535FDD" w:rsidP="0027274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</w:t>
      </w:r>
      <w:r w:rsidRPr="00272748">
        <w:rPr>
          <w:sz w:val="28"/>
          <w:szCs w:val="28"/>
          <w:lang w:eastAsia="en-US"/>
        </w:rPr>
        <w:t>обязательств.</w:t>
      </w:r>
    </w:p>
    <w:p w:rsidR="00535FDD" w:rsidRPr="00272748" w:rsidRDefault="00535FDD" w:rsidP="002727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2748">
        <w:rPr>
          <w:rFonts w:ascii="Times New Roman" w:hAnsi="Times New Roman" w:cs="Times New Roman"/>
          <w:sz w:val="28"/>
          <w:szCs w:val="28"/>
        </w:rPr>
        <w:t xml:space="preserve">11. Руководитель главного распорядителя (распорядителя) средств бюджета в случае доведения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748">
        <w:rPr>
          <w:rFonts w:ascii="Times New Roman" w:hAnsi="Times New Roman" w:cs="Times New Roman"/>
          <w:sz w:val="28"/>
          <w:szCs w:val="28"/>
        </w:rPr>
        <w:t xml:space="preserve">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535FDD" w:rsidRPr="00FA5A92" w:rsidRDefault="00535FDD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A9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A5A92">
        <w:rPr>
          <w:sz w:val="28"/>
          <w:szCs w:val="28"/>
        </w:rPr>
        <w:t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535FDD" w:rsidRPr="00FA5A92" w:rsidRDefault="00535FDD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A5A9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</w:t>
      </w:r>
      <w:r w:rsidRPr="00FA5A92">
        <w:rPr>
          <w:sz w:val="28"/>
          <w:szCs w:val="28"/>
          <w:lang w:eastAsia="en-US"/>
        </w:rPr>
        <w:t>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535FDD" w:rsidRPr="007559F3" w:rsidRDefault="00535FD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FDD" w:rsidRPr="007559F3" w:rsidRDefault="00535FDD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IV. Общие требования к ведению сметы учреждения</w:t>
      </w:r>
    </w:p>
    <w:p w:rsidR="00535FDD" w:rsidRPr="007559F3" w:rsidRDefault="00535FD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FDD" w:rsidRPr="00C028BF" w:rsidRDefault="00535FD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8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28BF">
        <w:rPr>
          <w:rFonts w:ascii="Times New Roman" w:hAnsi="Times New Roman" w:cs="Times New Roman"/>
          <w:sz w:val="28"/>
          <w:szCs w:val="28"/>
        </w:rPr>
        <w:t>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535FDD" w:rsidRPr="00C028BF" w:rsidRDefault="00535FD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8BF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 по рекомендуемому образцу </w:t>
      </w:r>
      <w:r w:rsidRPr="00DE1085">
        <w:rPr>
          <w:rFonts w:ascii="Times New Roman" w:hAnsi="Times New Roman" w:cs="Times New Roman"/>
          <w:sz w:val="28"/>
          <w:szCs w:val="28"/>
        </w:rPr>
        <w:t>(</w:t>
      </w:r>
      <w:hyperlink w:anchor="P350" w:history="1">
        <w:r w:rsidRPr="00DE1085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DE10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85">
        <w:rPr>
          <w:rFonts w:ascii="Times New Roman" w:hAnsi="Times New Roman" w:cs="Times New Roman"/>
          <w:sz w:val="28"/>
          <w:szCs w:val="28"/>
        </w:rPr>
        <w:t>к н</w:t>
      </w:r>
      <w:r w:rsidRPr="00C028BF">
        <w:rPr>
          <w:rFonts w:ascii="Times New Roman" w:hAnsi="Times New Roman" w:cs="Times New Roman"/>
          <w:sz w:val="28"/>
          <w:szCs w:val="28"/>
        </w:rPr>
        <w:t>астоящим Общим требованиям).</w:t>
      </w:r>
    </w:p>
    <w:p w:rsidR="00535FDD" w:rsidRDefault="00535FD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8BF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</w:t>
      </w:r>
      <w:r>
        <w:rPr>
          <w:rFonts w:ascii="Times New Roman" w:hAnsi="Times New Roman" w:cs="Times New Roman"/>
          <w:sz w:val="28"/>
          <w:szCs w:val="28"/>
        </w:rPr>
        <w:t>ичения, отражающихся со знаком «</w:t>
      </w:r>
      <w:r w:rsidRPr="00C028BF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8BF">
        <w:rPr>
          <w:rFonts w:ascii="Times New Roman" w:hAnsi="Times New Roman" w:cs="Times New Roman"/>
          <w:sz w:val="28"/>
          <w:szCs w:val="28"/>
        </w:rPr>
        <w:t xml:space="preserve">, и (или) уменьшения объемов сметных назначений, </w:t>
      </w:r>
      <w:r>
        <w:rPr>
          <w:rFonts w:ascii="Times New Roman" w:hAnsi="Times New Roman" w:cs="Times New Roman"/>
          <w:sz w:val="28"/>
          <w:szCs w:val="28"/>
        </w:rPr>
        <w:t>отражающихся со знаком «минус»:</w:t>
      </w:r>
    </w:p>
    <w:p w:rsidR="00535FDD" w:rsidRPr="00BC5F6A" w:rsidRDefault="00535FD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6A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535FDD" w:rsidRPr="00BC5F6A" w:rsidRDefault="00535FD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6A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535FDD" w:rsidRPr="00BC5F6A" w:rsidRDefault="00535FD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6A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535FDD" w:rsidRPr="007F745C" w:rsidRDefault="00535FDD" w:rsidP="007F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45C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49" w:history="1">
        <w:r w:rsidRPr="007F74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F745C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535FDD" w:rsidRPr="007F745C" w:rsidRDefault="00535FDD" w:rsidP="007F74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745C">
        <w:rPr>
          <w:sz w:val="28"/>
          <w:szCs w:val="28"/>
          <w:lang w:eastAsia="en-US"/>
        </w:rPr>
        <w:t>изменяющих объемы сметных назначений, приводящих к перераспределению их между разделами сметы.</w:t>
      </w:r>
    </w:p>
    <w:p w:rsidR="00535FDD" w:rsidRDefault="00535FDD" w:rsidP="007F74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745C">
        <w:rPr>
          <w:sz w:val="28"/>
          <w:szCs w:val="28"/>
          <w:lang w:eastAsia="en-US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r:id="rId15" w:history="1">
        <w:r w:rsidRPr="007F745C">
          <w:rPr>
            <w:sz w:val="28"/>
            <w:szCs w:val="28"/>
            <w:lang w:eastAsia="en-US"/>
          </w:rPr>
          <w:t xml:space="preserve">пункта </w:t>
        </w:r>
        <w:r>
          <w:rPr>
            <w:sz w:val="28"/>
            <w:szCs w:val="28"/>
            <w:lang w:eastAsia="en-US"/>
          </w:rPr>
          <w:t>8</w:t>
        </w:r>
      </w:hyperlink>
      <w:r w:rsidRPr="007F745C">
        <w:rPr>
          <w:sz w:val="28"/>
          <w:szCs w:val="28"/>
          <w:lang w:eastAsia="en-US"/>
        </w:rPr>
        <w:t xml:space="preserve"> настоящих Общих требований.</w:t>
      </w:r>
    </w:p>
    <w:p w:rsidR="00535FDD" w:rsidRDefault="00535FDD" w:rsidP="007F74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745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F745C">
        <w:rPr>
          <w:sz w:val="28"/>
          <w:szCs w:val="28"/>
        </w:rPr>
        <w:t>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535FDD" w:rsidRDefault="00535FDD" w:rsidP="00E865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Утверждение изменений в смету осуществляется руководителем учреждения в соответствии с пунктом 10 настоящих Общих требований, если иной порядок не установлен главным распорядителем средств бюджета в соответствии с пунктом 3 настоящих Общих требований.</w:t>
      </w:r>
    </w:p>
    <w:p w:rsidR="00535FDD" w:rsidRPr="00E865E5" w:rsidRDefault="00535FDD" w:rsidP="00E86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5E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865E5">
        <w:rPr>
          <w:sz w:val="28"/>
          <w:szCs w:val="28"/>
        </w:rPr>
        <w:t xml:space="preserve">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</w:t>
      </w:r>
      <w:hyperlink w:anchor="P44" w:history="1">
        <w:r w:rsidRPr="00E865E5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</w:t>
        </w:r>
      </w:hyperlink>
      <w:r w:rsidRPr="00E865E5">
        <w:rPr>
          <w:sz w:val="28"/>
          <w:szCs w:val="28"/>
        </w:rPr>
        <w:t xml:space="preserve"> настоящих Общих требований.</w:t>
      </w:r>
    </w:p>
    <w:p w:rsidR="00535FDD" w:rsidRDefault="00535FDD" w:rsidP="00E865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Pr="00E865E5">
        <w:rPr>
          <w:sz w:val="28"/>
          <w:szCs w:val="28"/>
          <w:lang w:eastAsia="en-US"/>
        </w:rPr>
        <w:t>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535FDD" w:rsidRPr="00140027" w:rsidRDefault="00535FDD" w:rsidP="007559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535FDD" w:rsidRDefault="00535FDD" w:rsidP="007559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535FDD" w:rsidRPr="00140027" w:rsidRDefault="00535FDD" w:rsidP="007559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535FDD" w:rsidRDefault="00535FDD" w:rsidP="007559F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Ведущий инспектор</w:t>
      </w:r>
    </w:p>
    <w:p w:rsidR="00535FDD" w:rsidRDefault="00535FDD" w:rsidP="007559F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бухучету и финансам</w:t>
      </w:r>
    </w:p>
    <w:p w:rsidR="00535FDD" w:rsidRDefault="00535FDD" w:rsidP="007559F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администрации муниципального</w:t>
      </w:r>
    </w:p>
    <w:p w:rsidR="00535FDD" w:rsidRDefault="00535FDD" w:rsidP="007559F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образования Огаревское</w:t>
      </w:r>
    </w:p>
    <w:p w:rsidR="00535FDD" w:rsidRPr="00140027" w:rsidRDefault="00535FDD" w:rsidP="001E69F8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b/>
          <w:sz w:val="28"/>
          <w:szCs w:val="28"/>
          <w:lang w:eastAsia="en-US"/>
        </w:rPr>
        <w:t>Щекинского района                                                       Е.Н.Бородина</w:t>
      </w:r>
    </w:p>
    <w:p w:rsidR="00535FDD" w:rsidRPr="007559F3" w:rsidRDefault="00535FDD">
      <w:pPr>
        <w:spacing w:after="160" w:line="259" w:lineRule="auto"/>
        <w:rPr>
          <w:sz w:val="28"/>
        </w:rPr>
        <w:sectPr w:rsidR="00535FDD" w:rsidRPr="007559F3" w:rsidSect="007559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35FDD" w:rsidRPr="00F61FF9" w:rsidRDefault="00535FDD" w:rsidP="00755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61FF9">
        <w:rPr>
          <w:rFonts w:ascii="Times New Roman" w:hAnsi="Times New Roman" w:cs="Times New Roman"/>
          <w:sz w:val="24"/>
          <w:szCs w:val="24"/>
        </w:rPr>
        <w:t>1</w:t>
      </w:r>
    </w:p>
    <w:p w:rsidR="00535FDD" w:rsidRPr="00F61FF9" w:rsidRDefault="00535FD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FF9">
        <w:rPr>
          <w:rFonts w:ascii="Times New Roman" w:hAnsi="Times New Roman" w:cs="Times New Roman"/>
          <w:sz w:val="24"/>
          <w:szCs w:val="24"/>
        </w:rPr>
        <w:t>к общим требованиям к порядку составления,</w:t>
      </w:r>
    </w:p>
    <w:p w:rsidR="00535FDD" w:rsidRPr="00F61FF9" w:rsidRDefault="00535FD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FF9">
        <w:rPr>
          <w:rFonts w:ascii="Times New Roman" w:hAnsi="Times New Roman" w:cs="Times New Roman"/>
          <w:sz w:val="24"/>
          <w:szCs w:val="24"/>
        </w:rPr>
        <w:t>утверждения и ведения бюджетных смет</w:t>
      </w:r>
    </w:p>
    <w:p w:rsidR="00535FDD" w:rsidRPr="00F61FF9" w:rsidRDefault="00535FD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FF9">
        <w:rPr>
          <w:rFonts w:ascii="Times New Roman" w:hAnsi="Times New Roman" w:cs="Times New Roman"/>
          <w:sz w:val="24"/>
          <w:szCs w:val="24"/>
        </w:rPr>
        <w:t>муниципальных казенных учреждений</w:t>
      </w:r>
    </w:p>
    <w:p w:rsidR="00535FDD" w:rsidRDefault="00535FDD" w:rsidP="00827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Огаревское </w:t>
      </w:r>
      <w:r w:rsidRPr="00F61FF9">
        <w:rPr>
          <w:rFonts w:ascii="Times New Roman" w:hAnsi="Times New Roman" w:cs="Times New Roman"/>
          <w:sz w:val="24"/>
          <w:szCs w:val="24"/>
        </w:rPr>
        <w:t>Щекинск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1F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35FDD" w:rsidRDefault="00535FDD" w:rsidP="001803D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82A12">
        <w:rPr>
          <w:rFonts w:ascii="Times New Roman" w:hAnsi="Times New Roman" w:cs="Times New Roman"/>
          <w:szCs w:val="22"/>
        </w:rPr>
        <w:object w:dxaOrig="15689" w:dyaOrig="8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25pt;height:372.75pt" o:ole="">
            <v:imagedata r:id="rId22" o:title=""/>
          </v:shape>
          <o:OLEObject Type="Embed" ProgID="Excel.Sheet.8" ShapeID="_x0000_i1025" DrawAspect="Content" ObjectID="_1595321083" r:id="rId23"/>
        </w:object>
      </w:r>
    </w:p>
    <w:p w:rsidR="00535FDD" w:rsidRPr="00AA4A26" w:rsidRDefault="00535FDD" w:rsidP="001803D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82A12">
        <w:rPr>
          <w:rFonts w:ascii="Times New Roman" w:hAnsi="Times New Roman" w:cs="Times New Roman"/>
          <w:szCs w:val="22"/>
        </w:rPr>
        <w:object w:dxaOrig="15689" w:dyaOrig="7172">
          <v:shape id="_x0000_i1026" type="#_x0000_t75" style="width:737.25pt;height:333.75pt" o:ole="">
            <v:imagedata r:id="rId24" o:title=""/>
          </v:shape>
          <o:OLEObject Type="Embed" ProgID="Excel.Sheet.8" ShapeID="_x0000_i1026" DrawAspect="Content" ObjectID="_1595321084" r:id="rId25"/>
        </w:object>
      </w:r>
    </w:p>
    <w:p w:rsidR="00535FDD" w:rsidRDefault="00535FDD" w:rsidP="001803DF">
      <w:pPr>
        <w:pStyle w:val="ConsPlusNormal"/>
        <w:jc w:val="both"/>
      </w:pPr>
    </w:p>
    <w:p w:rsidR="00535FDD" w:rsidRDefault="00535FDD" w:rsidP="001803DF">
      <w:pPr>
        <w:sectPr w:rsidR="00535FDD" w:rsidSect="00C621B7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35FDD" w:rsidRDefault="00535FDD" w:rsidP="001803DF">
      <w:pPr>
        <w:pStyle w:val="ConsPlusNonformat"/>
        <w:jc w:val="both"/>
      </w:pPr>
      <w:r>
        <w:object w:dxaOrig="15689" w:dyaOrig="6165">
          <v:shape id="_x0000_i1027" type="#_x0000_t75" style="width:745.5pt;height:283.5pt" o:ole="">
            <v:imagedata r:id="rId26" o:title=""/>
          </v:shape>
          <o:OLEObject Type="Embed" ProgID="Excel.Sheet.8" ShapeID="_x0000_i1027" DrawAspect="Content" ObjectID="_1595321085" r:id="rId27"/>
        </w:object>
      </w:r>
    </w:p>
    <w:p w:rsidR="00535FDD" w:rsidRDefault="00535FDD" w:rsidP="001803DF">
      <w:pPr>
        <w:pStyle w:val="ConsPlusNonformat"/>
        <w:jc w:val="both"/>
      </w:pPr>
    </w:p>
    <w:p w:rsidR="00535FDD" w:rsidRDefault="00535FDD" w:rsidP="001803DF">
      <w:pPr>
        <w:pStyle w:val="ConsPlusNonformat"/>
        <w:jc w:val="both"/>
      </w:pPr>
    </w:p>
    <w:p w:rsidR="00535FDD" w:rsidRDefault="00535FDD" w:rsidP="001803DF">
      <w:pPr>
        <w:sectPr w:rsidR="00535FDD" w:rsidSect="00C621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5FDD" w:rsidRPr="000B6F02" w:rsidRDefault="00535FDD" w:rsidP="00180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535FDD" w:rsidRPr="000B6F02" w:rsidRDefault="00535FD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>к общим требованиям к порядку составления,</w:t>
      </w:r>
    </w:p>
    <w:p w:rsidR="00535FDD" w:rsidRPr="000B6F02" w:rsidRDefault="00535FD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>утверждения и ведения бюджетных смет</w:t>
      </w:r>
    </w:p>
    <w:p w:rsidR="00535FDD" w:rsidRPr="000B6F02" w:rsidRDefault="00535FD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>муниципальных казенных учреждений</w:t>
      </w:r>
    </w:p>
    <w:p w:rsidR="00535FDD" w:rsidRPr="000B6F02" w:rsidRDefault="00535FD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Огаревское Щекинского</w:t>
      </w:r>
      <w:r w:rsidRPr="000B6F0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35FDD" w:rsidRDefault="00535FDD" w:rsidP="00D646A4">
      <w:pPr>
        <w:pStyle w:val="ConsPlusNonformat"/>
        <w:jc w:val="both"/>
      </w:pPr>
      <w:r>
        <w:object w:dxaOrig="15689" w:dyaOrig="8120">
          <v:shape id="_x0000_i1028" type="#_x0000_t75" style="width:745.5pt;height:381.75pt" o:ole="">
            <v:imagedata r:id="rId28" o:title=""/>
          </v:shape>
          <o:OLEObject Type="Embed" ProgID="Excel.Sheet.8" ShapeID="_x0000_i1028" DrawAspect="Content" ObjectID="_1595321086" r:id="rId29"/>
        </w:object>
      </w:r>
    </w:p>
    <w:p w:rsidR="00535FDD" w:rsidRDefault="00535FDD" w:rsidP="001803DF">
      <w:pPr>
        <w:pStyle w:val="ConsPlusNonformat"/>
        <w:jc w:val="both"/>
      </w:pPr>
      <w:r>
        <w:object w:dxaOrig="15689" w:dyaOrig="7100">
          <v:shape id="_x0000_i1029" type="#_x0000_t75" style="width:753pt;height:372.75pt" o:ole="">
            <v:imagedata r:id="rId30" o:title=""/>
          </v:shape>
          <o:OLEObject Type="Embed" ProgID="Excel.Sheet.8" ShapeID="_x0000_i1029" DrawAspect="Content" ObjectID="_1595321087" r:id="rId31"/>
        </w:object>
      </w:r>
    </w:p>
    <w:p w:rsidR="00535FDD" w:rsidRDefault="00535FDD" w:rsidP="001803DF">
      <w:pPr>
        <w:pStyle w:val="ConsPlusNonformat"/>
        <w:jc w:val="both"/>
      </w:pPr>
    </w:p>
    <w:p w:rsidR="00535FDD" w:rsidRPr="007559F3" w:rsidRDefault="00535FDD" w:rsidP="00DE1085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object w:dxaOrig="15689" w:dyaOrig="6223">
          <v:shape id="_x0000_i1030" type="#_x0000_t75" style="width:753pt;height:295.5pt" o:ole="">
            <v:imagedata r:id="rId32" o:title=""/>
          </v:shape>
          <o:OLEObject Type="Embed" ProgID="Excel.Sheet.8" ShapeID="_x0000_i1030" DrawAspect="Content" ObjectID="_1595321088" r:id="rId33"/>
        </w:object>
      </w:r>
    </w:p>
    <w:sectPr w:rsidR="00535FDD" w:rsidRPr="007559F3" w:rsidSect="002E7482">
      <w:type w:val="nextColumn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DD" w:rsidRDefault="00535FDD">
      <w:r>
        <w:separator/>
      </w:r>
    </w:p>
  </w:endnote>
  <w:endnote w:type="continuationSeparator" w:id="0">
    <w:p w:rsidR="00535FDD" w:rsidRDefault="0053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DD" w:rsidRDefault="00535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DD" w:rsidRDefault="00535F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DD" w:rsidRDefault="00535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DD" w:rsidRDefault="00535FDD">
      <w:r>
        <w:separator/>
      </w:r>
    </w:p>
  </w:footnote>
  <w:footnote w:type="continuationSeparator" w:id="0">
    <w:p w:rsidR="00535FDD" w:rsidRDefault="00535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DD" w:rsidRPr="008C4585" w:rsidRDefault="00535FDD" w:rsidP="002D7288">
    <w:pPr>
      <w:pStyle w:val="Header"/>
      <w:framePr w:wrap="around" w:vAnchor="text" w:hAnchor="margin" w:xAlign="center" w:y="1"/>
      <w:rPr>
        <w:rStyle w:val="PageNumber"/>
        <w:sz w:val="13"/>
        <w:szCs w:val="13"/>
      </w:rPr>
    </w:pPr>
    <w:r w:rsidRPr="008C4585">
      <w:rPr>
        <w:rStyle w:val="PageNumber"/>
        <w:sz w:val="13"/>
        <w:szCs w:val="13"/>
      </w:rPr>
      <w:fldChar w:fldCharType="begin"/>
    </w:r>
    <w:r w:rsidRPr="008C4585">
      <w:rPr>
        <w:rStyle w:val="PageNumber"/>
        <w:sz w:val="13"/>
        <w:szCs w:val="13"/>
      </w:rPr>
      <w:instrText xml:space="preserve">PAGE  </w:instrText>
    </w:r>
    <w:r w:rsidRPr="008C4585">
      <w:rPr>
        <w:rStyle w:val="PageNumber"/>
        <w:sz w:val="13"/>
        <w:szCs w:val="13"/>
      </w:rPr>
      <w:fldChar w:fldCharType="end"/>
    </w:r>
  </w:p>
  <w:p w:rsidR="00535FDD" w:rsidRPr="008C4585" w:rsidRDefault="00535FDD">
    <w:pPr>
      <w:pStyle w:val="Header"/>
      <w:rPr>
        <w:sz w:val="13"/>
        <w:szCs w:val="1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DD" w:rsidRDefault="00535FDD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535FDD" w:rsidRDefault="00535F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DD" w:rsidRDefault="00535F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7F4"/>
    <w:multiLevelType w:val="hybridMultilevel"/>
    <w:tmpl w:val="C58AF0B8"/>
    <w:lvl w:ilvl="0" w:tplc="FC143168">
      <w:start w:val="2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84C6C5B"/>
    <w:multiLevelType w:val="hybridMultilevel"/>
    <w:tmpl w:val="539867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C7"/>
    <w:rsid w:val="00041DD4"/>
    <w:rsid w:val="0004494C"/>
    <w:rsid w:val="0004723A"/>
    <w:rsid w:val="00051E0B"/>
    <w:rsid w:val="00057A9A"/>
    <w:rsid w:val="00083178"/>
    <w:rsid w:val="000A24A6"/>
    <w:rsid w:val="000B21C8"/>
    <w:rsid w:val="000B6F02"/>
    <w:rsid w:val="000D24E5"/>
    <w:rsid w:val="0010586B"/>
    <w:rsid w:val="0013524D"/>
    <w:rsid w:val="00140027"/>
    <w:rsid w:val="001803DF"/>
    <w:rsid w:val="001C18C3"/>
    <w:rsid w:val="001D232D"/>
    <w:rsid w:val="001E69F8"/>
    <w:rsid w:val="001F762D"/>
    <w:rsid w:val="00202A39"/>
    <w:rsid w:val="00206357"/>
    <w:rsid w:val="002131B1"/>
    <w:rsid w:val="00272748"/>
    <w:rsid w:val="00294DA0"/>
    <w:rsid w:val="002A63F2"/>
    <w:rsid w:val="002D7288"/>
    <w:rsid w:val="002E7482"/>
    <w:rsid w:val="00304EFB"/>
    <w:rsid w:val="003100AC"/>
    <w:rsid w:val="0033437B"/>
    <w:rsid w:val="00366C67"/>
    <w:rsid w:val="004813EB"/>
    <w:rsid w:val="00482A12"/>
    <w:rsid w:val="00535FDD"/>
    <w:rsid w:val="005728D1"/>
    <w:rsid w:val="0057447A"/>
    <w:rsid w:val="005C3EF0"/>
    <w:rsid w:val="00607BB7"/>
    <w:rsid w:val="00653E9B"/>
    <w:rsid w:val="006D635B"/>
    <w:rsid w:val="007000A4"/>
    <w:rsid w:val="007559F3"/>
    <w:rsid w:val="00776E22"/>
    <w:rsid w:val="00791001"/>
    <w:rsid w:val="007A1F61"/>
    <w:rsid w:val="007A70A3"/>
    <w:rsid w:val="007C74BA"/>
    <w:rsid w:val="007F745C"/>
    <w:rsid w:val="00817074"/>
    <w:rsid w:val="00817947"/>
    <w:rsid w:val="008272FD"/>
    <w:rsid w:val="008875B7"/>
    <w:rsid w:val="008901A4"/>
    <w:rsid w:val="008A17B3"/>
    <w:rsid w:val="008C4585"/>
    <w:rsid w:val="008D0B70"/>
    <w:rsid w:val="00971DF9"/>
    <w:rsid w:val="009872EA"/>
    <w:rsid w:val="009A2F09"/>
    <w:rsid w:val="009C5976"/>
    <w:rsid w:val="00A037FF"/>
    <w:rsid w:val="00A10A59"/>
    <w:rsid w:val="00A235DB"/>
    <w:rsid w:val="00A25961"/>
    <w:rsid w:val="00A63F9A"/>
    <w:rsid w:val="00A804E1"/>
    <w:rsid w:val="00AA4A26"/>
    <w:rsid w:val="00AC4E40"/>
    <w:rsid w:val="00AC6C6A"/>
    <w:rsid w:val="00AE02C7"/>
    <w:rsid w:val="00B1202D"/>
    <w:rsid w:val="00B321E7"/>
    <w:rsid w:val="00B43F32"/>
    <w:rsid w:val="00B53649"/>
    <w:rsid w:val="00B57758"/>
    <w:rsid w:val="00B90B32"/>
    <w:rsid w:val="00BC5F6A"/>
    <w:rsid w:val="00BF57C8"/>
    <w:rsid w:val="00C00EE8"/>
    <w:rsid w:val="00C028BF"/>
    <w:rsid w:val="00C33D19"/>
    <w:rsid w:val="00C57EC9"/>
    <w:rsid w:val="00C621B7"/>
    <w:rsid w:val="00C95EFE"/>
    <w:rsid w:val="00CA16DD"/>
    <w:rsid w:val="00CE17EA"/>
    <w:rsid w:val="00CE3CA2"/>
    <w:rsid w:val="00D25F5F"/>
    <w:rsid w:val="00D41942"/>
    <w:rsid w:val="00D53543"/>
    <w:rsid w:val="00D646A4"/>
    <w:rsid w:val="00D76543"/>
    <w:rsid w:val="00D871E1"/>
    <w:rsid w:val="00DA6023"/>
    <w:rsid w:val="00DB50E3"/>
    <w:rsid w:val="00DE1085"/>
    <w:rsid w:val="00E53976"/>
    <w:rsid w:val="00E865E5"/>
    <w:rsid w:val="00EB2C09"/>
    <w:rsid w:val="00EB381C"/>
    <w:rsid w:val="00EE36BD"/>
    <w:rsid w:val="00EF3BBB"/>
    <w:rsid w:val="00EF4105"/>
    <w:rsid w:val="00F421B8"/>
    <w:rsid w:val="00F463A8"/>
    <w:rsid w:val="00F61FF9"/>
    <w:rsid w:val="00FA5A92"/>
    <w:rsid w:val="00FB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02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2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2C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2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02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E02C7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02C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02C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E02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02C7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E02C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E02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2C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E02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02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2C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2C7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"/>
    <w:basedOn w:val="Normal"/>
    <w:uiPriority w:val="99"/>
    <w:rsid w:val="00AE02C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 Знак Знак Знак Знак"/>
    <w:basedOn w:val="Normal"/>
    <w:uiPriority w:val="99"/>
    <w:rsid w:val="00AE02C7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25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803DF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CBBFDCD7F274AC5F50343C695FCCE58C9CF8994D509F276591883E6CBC3B713FC959BEDER9K3J" TargetMode="External"/><Relationship Id="rId13" Type="http://schemas.openxmlformats.org/officeDocument/2006/relationships/hyperlink" Target="consultantplus://offline/ref=EC15EAA1D9DF22799D022EB69749934A483333DD1792DB96915ED7DE3975DC272BBAC20D339E9AB4i3s9G" TargetMode="External"/><Relationship Id="rId18" Type="http://schemas.openxmlformats.org/officeDocument/2006/relationships/footer" Target="footer1.xm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E1CBBFDCD7F274AC5F50343C695FCCE58C9CF8994D509F276591883E6CBC3B713FC959BEDFR9K3J" TargetMode="External"/><Relationship Id="rId12" Type="http://schemas.openxmlformats.org/officeDocument/2006/relationships/hyperlink" Target="consultantplus://offline/ref=55E1CBBFDCD7F274AC5F50343C695FCCE58E9AFC9E4A509F276591883E6CBC3B713FC95BBFD997FBR7K6J" TargetMode="External"/><Relationship Id="rId17" Type="http://schemas.openxmlformats.org/officeDocument/2006/relationships/header" Target="header2.xm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E1CBBFDCD7F274AC5F4E392A0501C7E085C2F69B4658C97B3ACAD56965B66C36709019FBD496FA732873R6K5J" TargetMode="External"/><Relationship Id="rId24" Type="http://schemas.openxmlformats.org/officeDocument/2006/relationships/image" Target="media/image2.emf"/><Relationship Id="rId32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2447A09F367BF32BD96F17673872E2F8C69189FBED329E1175F9AD854F0B7F3284824CCBK3D7H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4.emf"/><Relationship Id="rId10" Type="http://schemas.openxmlformats.org/officeDocument/2006/relationships/hyperlink" Target="consultantplus://offline/ref=55E1CBBFDCD7F274AC5F50343C695FCCE58C9CF8994D509F276591883E6CBC3B713FC959BED0R9K4J" TargetMode="External"/><Relationship Id="rId19" Type="http://schemas.openxmlformats.org/officeDocument/2006/relationships/footer" Target="footer2.xml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1CBBFDCD7F274AC5F50343C695FCCE58C9CF8994D509F276591883E6CBC3B713FC958BCD0R9K1J" TargetMode="External"/><Relationship Id="rId14" Type="http://schemas.openxmlformats.org/officeDocument/2006/relationships/hyperlink" Target="consultantplus://offline/ref=9416CC7121A3CC8A2361FE80E035A4B071E4E714B85F05B871BADC6B13CFC2FC39F86F088F000142D0H1N" TargetMode="External"/><Relationship Id="rId22" Type="http://schemas.openxmlformats.org/officeDocument/2006/relationships/image" Target="media/image1.emf"/><Relationship Id="rId27" Type="http://schemas.openxmlformats.org/officeDocument/2006/relationships/oleObject" Target="embeddings/oleObject3.bin"/><Relationship Id="rId30" Type="http://schemas.openxmlformats.org/officeDocument/2006/relationships/image" Target="media/image5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15</Pages>
  <Words>2390</Words>
  <Characters>13629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MELANINA</dc:creator>
  <cp:keywords/>
  <dc:description/>
  <cp:lastModifiedBy>1</cp:lastModifiedBy>
  <cp:revision>6</cp:revision>
  <cp:lastPrinted>2018-08-08T13:57:00Z</cp:lastPrinted>
  <dcterms:created xsi:type="dcterms:W3CDTF">2018-08-08T13:11:00Z</dcterms:created>
  <dcterms:modified xsi:type="dcterms:W3CDTF">2018-08-09T08:58:00Z</dcterms:modified>
</cp:coreProperties>
</file>