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39" w:rsidRPr="00810E96" w:rsidRDefault="00712C39" w:rsidP="000C02C2">
      <w:pPr>
        <w:rPr>
          <w:sz w:val="16"/>
          <w:szCs w:val="16"/>
        </w:rPr>
      </w:pPr>
    </w:p>
    <w:p w:rsidR="00712C39" w:rsidRDefault="00712C39" w:rsidP="000C02C2"/>
    <w:tbl>
      <w:tblPr>
        <w:tblW w:w="0" w:type="auto"/>
        <w:tblLook w:val="00A0"/>
      </w:tblPr>
      <w:tblGrid>
        <w:gridCol w:w="4777"/>
        <w:gridCol w:w="4729"/>
      </w:tblGrid>
      <w:tr w:rsidR="00712C39" w:rsidRPr="002E02F4" w:rsidTr="00665B01">
        <w:trPr>
          <w:trHeight w:val="507"/>
        </w:trPr>
        <w:tc>
          <w:tcPr>
            <w:tcW w:w="9506" w:type="dxa"/>
            <w:gridSpan w:val="2"/>
          </w:tcPr>
          <w:p w:rsidR="00712C39" w:rsidRDefault="00712C39" w:rsidP="00C309CD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712C39" w:rsidRPr="002E02F4" w:rsidRDefault="00712C39" w:rsidP="00C309CD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2E02F4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712C39" w:rsidRPr="002E02F4" w:rsidTr="00665B01">
        <w:trPr>
          <w:trHeight w:val="246"/>
        </w:trPr>
        <w:tc>
          <w:tcPr>
            <w:tcW w:w="9506" w:type="dxa"/>
            <w:gridSpan w:val="2"/>
          </w:tcPr>
          <w:p w:rsidR="00712C39" w:rsidRPr="002E02F4" w:rsidRDefault="00712C39" w:rsidP="00C309CD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2E02F4">
              <w:rPr>
                <w:rFonts w:ascii="Arial" w:hAnsi="Arial" w:cs="Arial"/>
                <w:b/>
              </w:rPr>
              <w:t>Муниципальное образование Огаревское  Щекинского района</w:t>
            </w:r>
          </w:p>
        </w:tc>
      </w:tr>
      <w:tr w:rsidR="00712C39" w:rsidRPr="002E02F4" w:rsidTr="00665B01">
        <w:trPr>
          <w:trHeight w:val="752"/>
        </w:trPr>
        <w:tc>
          <w:tcPr>
            <w:tcW w:w="9506" w:type="dxa"/>
            <w:gridSpan w:val="2"/>
          </w:tcPr>
          <w:p w:rsidR="00712C39" w:rsidRPr="002E02F4" w:rsidRDefault="00712C39" w:rsidP="00C309CD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2E02F4">
              <w:rPr>
                <w:rFonts w:ascii="Arial" w:hAnsi="Arial" w:cs="Arial"/>
                <w:b/>
              </w:rPr>
              <w:t>Администрация</w:t>
            </w:r>
          </w:p>
          <w:p w:rsidR="00712C39" w:rsidRPr="002E02F4" w:rsidRDefault="00712C39" w:rsidP="00C309CD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712C39" w:rsidRPr="002E02F4" w:rsidRDefault="00712C39" w:rsidP="00C309CD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712C39" w:rsidRPr="002E02F4" w:rsidTr="00665B01">
        <w:trPr>
          <w:trHeight w:val="246"/>
        </w:trPr>
        <w:tc>
          <w:tcPr>
            <w:tcW w:w="9506" w:type="dxa"/>
            <w:gridSpan w:val="2"/>
          </w:tcPr>
          <w:p w:rsidR="00712C39" w:rsidRPr="002E02F4" w:rsidRDefault="00712C39" w:rsidP="00C309CD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2E02F4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712C39" w:rsidRPr="002E02F4" w:rsidTr="00665B01">
        <w:trPr>
          <w:trHeight w:val="246"/>
        </w:trPr>
        <w:tc>
          <w:tcPr>
            <w:tcW w:w="9506" w:type="dxa"/>
            <w:gridSpan w:val="2"/>
          </w:tcPr>
          <w:p w:rsidR="00712C39" w:rsidRPr="002E02F4" w:rsidRDefault="00712C39" w:rsidP="00C309CD">
            <w:pPr>
              <w:ind w:firstLine="709"/>
              <w:jc w:val="center"/>
              <w:rPr>
                <w:b/>
              </w:rPr>
            </w:pPr>
          </w:p>
        </w:tc>
      </w:tr>
      <w:tr w:rsidR="00712C39" w:rsidRPr="002E02F4" w:rsidTr="00665B01">
        <w:trPr>
          <w:trHeight w:val="261"/>
        </w:trPr>
        <w:tc>
          <w:tcPr>
            <w:tcW w:w="4777" w:type="dxa"/>
          </w:tcPr>
          <w:p w:rsidR="00712C39" w:rsidRPr="002E02F4" w:rsidRDefault="00712C39" w:rsidP="00C309CD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2E02F4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5 октября</w:t>
            </w:r>
            <w:r w:rsidRPr="002E02F4">
              <w:rPr>
                <w:rFonts w:ascii="Arial" w:hAnsi="Arial" w:cs="Arial"/>
                <w:b/>
              </w:rPr>
              <w:t xml:space="preserve"> 2015 года</w:t>
            </w:r>
          </w:p>
        </w:tc>
        <w:tc>
          <w:tcPr>
            <w:tcW w:w="4729" w:type="dxa"/>
          </w:tcPr>
          <w:p w:rsidR="00712C39" w:rsidRPr="002E02F4" w:rsidRDefault="00712C39" w:rsidP="00C309CD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2E02F4">
              <w:rPr>
                <w:rFonts w:ascii="Arial" w:hAnsi="Arial" w:cs="Arial"/>
                <w:b/>
              </w:rPr>
              <w:t xml:space="preserve">                           № </w:t>
            </w:r>
            <w:r>
              <w:rPr>
                <w:rFonts w:ascii="Arial" w:hAnsi="Arial" w:cs="Arial"/>
                <w:b/>
              </w:rPr>
              <w:t>10-254</w:t>
            </w:r>
          </w:p>
        </w:tc>
      </w:tr>
    </w:tbl>
    <w:p w:rsidR="00712C39" w:rsidRPr="002E02F4" w:rsidRDefault="00712C39" w:rsidP="000C02C2">
      <w:pPr>
        <w:ind w:firstLine="709"/>
        <w:jc w:val="center"/>
      </w:pPr>
    </w:p>
    <w:p w:rsidR="00712C39" w:rsidRPr="002E02F4" w:rsidRDefault="00712C39" w:rsidP="00665B01">
      <w:pPr>
        <w:rPr>
          <w:rFonts w:ascii="Arial" w:hAnsi="Arial" w:cs="Arial"/>
          <w:sz w:val="32"/>
          <w:szCs w:val="32"/>
        </w:rPr>
      </w:pPr>
    </w:p>
    <w:p w:rsidR="00712C39" w:rsidRPr="002E02F4" w:rsidRDefault="00712C39" w:rsidP="002E02F4">
      <w:pPr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E02F4">
        <w:rPr>
          <w:rFonts w:ascii="Arial" w:hAnsi="Arial" w:cs="Arial"/>
          <w:b/>
          <w:sz w:val="32"/>
          <w:szCs w:val="32"/>
        </w:rPr>
        <w:t>О мерах по охране кабельных линий и сооружений связи</w:t>
      </w:r>
    </w:p>
    <w:p w:rsidR="00712C39" w:rsidRDefault="00712C39" w:rsidP="00665B01">
      <w:pPr>
        <w:spacing w:line="276" w:lineRule="auto"/>
        <w:jc w:val="both"/>
        <w:rPr>
          <w:rFonts w:ascii="Arial" w:hAnsi="Arial" w:cs="Arial"/>
        </w:rPr>
      </w:pPr>
    </w:p>
    <w:p w:rsidR="00712C39" w:rsidRDefault="00712C39" w:rsidP="000C02C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 целях охраны кабельных линий связи Тульского филиала ОАО «Ростелеком», в соответствии с Постановлением Правительства РФ от 09.06.1995 г. № 578 Об утверждении «Правил охраны линий связи» и для обеспечения сохранности междугородних кабельных линий связи администрация муниципального образования Огаревское Щекинского района, Постановляет:</w:t>
      </w:r>
    </w:p>
    <w:p w:rsidR="00712C39" w:rsidRDefault="00712C39" w:rsidP="000C02C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712C39" w:rsidRDefault="00712C39" w:rsidP="000C02C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Рекомендовать юридическим и физическим лицам перед началом производства всех видов работ, связанных с вскрытием грунта в охранной зоне линии связи на принадлежащих им земельных участках получить письменное согласие у владельца кабельных линий связи по адресу: г. Тула, проспект Ленина, д.22, тел: (84872) 55-05-44. Вызов представителя для указания коммуникации: г. Тула, Новомосковское шоссе, д.12 тел: (84872) 37-37-55, 35-23,55.</w:t>
      </w:r>
    </w:p>
    <w:p w:rsidR="00712C39" w:rsidRDefault="00712C39" w:rsidP="000C02C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Работы в охранных зонах междугородних и международных кабельных линий связи выполнять под наблюдением представителя Тульского филиала ОАО «Ростелеком».</w:t>
      </w:r>
    </w:p>
    <w:p w:rsidR="00712C39" w:rsidRDefault="00712C39" w:rsidP="000C02C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  При формировании документов о правах на земельные участки при наличии на данных землях междугородных кабельных линий связи делать отметку об особых условиях использования земли в охранной зоне кабеля.</w:t>
      </w:r>
    </w:p>
    <w:p w:rsidR="00712C39" w:rsidRDefault="00712C39" w:rsidP="000C02C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  Контроль за исполнением данного постановления оставляю за собой.</w:t>
      </w:r>
    </w:p>
    <w:p w:rsidR="00712C39" w:rsidRDefault="00712C39" w:rsidP="000C02C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  Постановление опубликовать в средствах массовой информации и разместить на официальном сайте муниципального образования Огаревское Щекинского района.</w:t>
      </w:r>
    </w:p>
    <w:p w:rsidR="00712C39" w:rsidRDefault="00712C39" w:rsidP="000C02C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Постановление вступает в силу со дня подписания. </w:t>
      </w:r>
    </w:p>
    <w:p w:rsidR="00712C39" w:rsidRDefault="00712C39" w:rsidP="00665B01">
      <w:pPr>
        <w:spacing w:line="276" w:lineRule="auto"/>
        <w:jc w:val="both"/>
        <w:rPr>
          <w:rFonts w:ascii="Arial" w:hAnsi="Arial" w:cs="Arial"/>
        </w:rPr>
      </w:pPr>
    </w:p>
    <w:p w:rsidR="00712C39" w:rsidRPr="002E02F4" w:rsidRDefault="00712C39" w:rsidP="000C02C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712C39" w:rsidRPr="002E02F4" w:rsidRDefault="00712C39" w:rsidP="00C85E1C">
      <w:pPr>
        <w:spacing w:line="276" w:lineRule="auto"/>
        <w:jc w:val="both"/>
        <w:outlineLvl w:val="0"/>
        <w:rPr>
          <w:rFonts w:ascii="Arial" w:hAnsi="Arial" w:cs="Arial"/>
        </w:rPr>
      </w:pPr>
      <w:r w:rsidRPr="002E02F4">
        <w:rPr>
          <w:rFonts w:ascii="Arial" w:hAnsi="Arial" w:cs="Arial"/>
        </w:rPr>
        <w:t>Глава  администрации муниципального</w:t>
      </w:r>
    </w:p>
    <w:p w:rsidR="00712C39" w:rsidRPr="002E02F4" w:rsidRDefault="00712C39" w:rsidP="000C02C2">
      <w:pPr>
        <w:tabs>
          <w:tab w:val="left" w:pos="6945"/>
        </w:tabs>
        <w:spacing w:line="276" w:lineRule="auto"/>
        <w:jc w:val="both"/>
        <w:rPr>
          <w:rFonts w:ascii="Arial" w:hAnsi="Arial" w:cs="Arial"/>
        </w:rPr>
      </w:pPr>
      <w:r w:rsidRPr="002E02F4">
        <w:rPr>
          <w:rFonts w:ascii="Arial" w:hAnsi="Arial" w:cs="Arial"/>
        </w:rPr>
        <w:t xml:space="preserve">образования Огаревское Щекинского района                       </w:t>
      </w:r>
      <w:r>
        <w:rPr>
          <w:rFonts w:ascii="Arial" w:hAnsi="Arial" w:cs="Arial"/>
        </w:rPr>
        <w:t xml:space="preserve">                </w:t>
      </w:r>
      <w:r w:rsidRPr="002E02F4">
        <w:rPr>
          <w:rFonts w:ascii="Arial" w:hAnsi="Arial" w:cs="Arial"/>
        </w:rPr>
        <w:t xml:space="preserve">  А.В.Данилин </w:t>
      </w:r>
    </w:p>
    <w:p w:rsidR="00712C39" w:rsidRPr="002E02F4" w:rsidRDefault="00712C39" w:rsidP="000C02C2">
      <w:pPr>
        <w:tabs>
          <w:tab w:val="left" w:pos="6945"/>
        </w:tabs>
        <w:spacing w:line="276" w:lineRule="auto"/>
        <w:ind w:firstLine="709"/>
        <w:jc w:val="both"/>
        <w:rPr>
          <w:rFonts w:ascii="Arial" w:hAnsi="Arial" w:cs="Arial"/>
        </w:rPr>
      </w:pPr>
      <w:r w:rsidRPr="002E02F4">
        <w:rPr>
          <w:rFonts w:ascii="Arial" w:hAnsi="Arial" w:cs="Arial"/>
        </w:rPr>
        <w:tab/>
      </w:r>
    </w:p>
    <w:p w:rsidR="00712C39" w:rsidRPr="002E02F4" w:rsidRDefault="00712C39" w:rsidP="000C02C2">
      <w:pPr>
        <w:tabs>
          <w:tab w:val="left" w:pos="6945"/>
        </w:tabs>
        <w:spacing w:line="276" w:lineRule="auto"/>
        <w:ind w:firstLine="709"/>
        <w:jc w:val="both"/>
        <w:rPr>
          <w:rFonts w:ascii="Arial" w:hAnsi="Arial" w:cs="Arial"/>
        </w:rPr>
      </w:pPr>
      <w:r w:rsidRPr="002E02F4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E02F4">
        <w:rPr>
          <w:rFonts w:ascii="Arial" w:hAnsi="Arial" w:cs="Arial"/>
        </w:rPr>
        <w:t xml:space="preserve">     Согласовано:</w:t>
      </w:r>
    </w:p>
    <w:p w:rsidR="00712C39" w:rsidRPr="009859FC" w:rsidRDefault="00712C39" w:rsidP="000C02C2">
      <w:pPr>
        <w:tabs>
          <w:tab w:val="left" w:pos="6945"/>
        </w:tabs>
        <w:spacing w:line="276" w:lineRule="auto"/>
        <w:ind w:firstLine="709"/>
        <w:jc w:val="both"/>
        <w:rPr>
          <w:rFonts w:ascii="Arial" w:hAnsi="Arial" w:cs="Arial"/>
        </w:rPr>
      </w:pPr>
      <w:r w:rsidRPr="002E02F4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2E02F4">
        <w:rPr>
          <w:rFonts w:ascii="Arial" w:hAnsi="Arial" w:cs="Arial"/>
        </w:rPr>
        <w:t xml:space="preserve">   Т.Н.</w:t>
      </w:r>
      <w:r>
        <w:rPr>
          <w:rFonts w:ascii="Arial" w:hAnsi="Arial" w:cs="Arial"/>
        </w:rPr>
        <w:t xml:space="preserve"> </w:t>
      </w:r>
      <w:r w:rsidRPr="002E02F4">
        <w:rPr>
          <w:rFonts w:ascii="Arial" w:hAnsi="Arial" w:cs="Arial"/>
        </w:rPr>
        <w:t>Курицина</w:t>
      </w:r>
    </w:p>
    <w:p w:rsidR="00712C39" w:rsidRPr="00665B01" w:rsidRDefault="00712C39" w:rsidP="00665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Митина С.В. </w:t>
      </w:r>
      <w:r w:rsidRPr="009859FC">
        <w:rPr>
          <w:rFonts w:ascii="Arial" w:hAnsi="Arial" w:cs="Arial"/>
        </w:rPr>
        <w:t>тел. 79-1-13</w:t>
      </w:r>
    </w:p>
    <w:sectPr w:rsidR="00712C39" w:rsidRPr="00665B01" w:rsidSect="00665B0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7420D"/>
    <w:multiLevelType w:val="hybridMultilevel"/>
    <w:tmpl w:val="94D897D4"/>
    <w:lvl w:ilvl="0" w:tplc="7DF8F80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2C2"/>
    <w:rsid w:val="00091A9E"/>
    <w:rsid w:val="000C02C2"/>
    <w:rsid w:val="000E5F95"/>
    <w:rsid w:val="001144D9"/>
    <w:rsid w:val="002C3EDF"/>
    <w:rsid w:val="002E02F4"/>
    <w:rsid w:val="002E215A"/>
    <w:rsid w:val="002E3819"/>
    <w:rsid w:val="0030070E"/>
    <w:rsid w:val="0030182B"/>
    <w:rsid w:val="00355D4B"/>
    <w:rsid w:val="00366ADA"/>
    <w:rsid w:val="00376D68"/>
    <w:rsid w:val="003A507D"/>
    <w:rsid w:val="0049529E"/>
    <w:rsid w:val="0057641D"/>
    <w:rsid w:val="005C5E28"/>
    <w:rsid w:val="006436CE"/>
    <w:rsid w:val="00661ACE"/>
    <w:rsid w:val="00663708"/>
    <w:rsid w:val="00665B01"/>
    <w:rsid w:val="006F33A0"/>
    <w:rsid w:val="00712C39"/>
    <w:rsid w:val="007603BA"/>
    <w:rsid w:val="00762683"/>
    <w:rsid w:val="00804FB0"/>
    <w:rsid w:val="00810E96"/>
    <w:rsid w:val="0082726F"/>
    <w:rsid w:val="008654B3"/>
    <w:rsid w:val="008874EE"/>
    <w:rsid w:val="008B3978"/>
    <w:rsid w:val="008C5B16"/>
    <w:rsid w:val="008F77F7"/>
    <w:rsid w:val="009829F1"/>
    <w:rsid w:val="009839D1"/>
    <w:rsid w:val="009859FC"/>
    <w:rsid w:val="00996B8A"/>
    <w:rsid w:val="009B4B9D"/>
    <w:rsid w:val="009E2DDA"/>
    <w:rsid w:val="00A53F7E"/>
    <w:rsid w:val="00AB4167"/>
    <w:rsid w:val="00B17121"/>
    <w:rsid w:val="00B5181E"/>
    <w:rsid w:val="00BC73C5"/>
    <w:rsid w:val="00BE21B0"/>
    <w:rsid w:val="00C309CD"/>
    <w:rsid w:val="00C85E1C"/>
    <w:rsid w:val="00CA5889"/>
    <w:rsid w:val="00CC3641"/>
    <w:rsid w:val="00E61F3A"/>
    <w:rsid w:val="00EB615E"/>
    <w:rsid w:val="00EC5B9D"/>
    <w:rsid w:val="00F3359E"/>
    <w:rsid w:val="00FF0884"/>
    <w:rsid w:val="00F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0C02C2"/>
    <w:pPr>
      <w:ind w:left="1309" w:right="1133"/>
      <w:jc w:val="both"/>
    </w:pPr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0C02C2"/>
    <w:pPr>
      <w:jc w:val="both"/>
    </w:pPr>
    <w:rPr>
      <w:rFonts w:ascii="Courier New" w:hAnsi="Courier New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02C2"/>
    <w:rPr>
      <w:rFonts w:ascii="Courier New" w:hAnsi="Courier New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C02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Normal"/>
    <w:uiPriority w:val="99"/>
    <w:rsid w:val="000C02C2"/>
    <w:pPr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0C02C2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0C02C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C02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2C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C02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2C2"/>
    <w:rPr>
      <w:rFonts w:ascii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85E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91A9E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65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305</Words>
  <Characters>1739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</cp:lastModifiedBy>
  <cp:revision>11</cp:revision>
  <cp:lastPrinted>2015-10-05T11:50:00Z</cp:lastPrinted>
  <dcterms:created xsi:type="dcterms:W3CDTF">2015-09-24T07:15:00Z</dcterms:created>
  <dcterms:modified xsi:type="dcterms:W3CDTF">2015-10-05T11:50:00Z</dcterms:modified>
</cp:coreProperties>
</file>